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B6" w:rsidRDefault="00D954B2" w:rsidP="00FB6F91">
      <w:pPr>
        <w:pStyle w:val="a5"/>
        <w:spacing w:line="2400" w:lineRule="exact"/>
        <w:ind w:left="-426" w:hanging="140"/>
        <w:jc w:val="center"/>
      </w:pPr>
      <w:bookmarkStart w:id="0" w:name="_GoBack"/>
      <w:bookmarkEnd w:id="0"/>
      <w:r>
        <w:rPr>
          <w:rFonts w:ascii="Arial" w:hAnsi="Arial" w:cs="Arial"/>
          <w:noProof/>
          <w:color w:val="000000"/>
          <w:sz w:val="30"/>
          <w:szCs w:val="30"/>
        </w:rPr>
        <w:drawing>
          <wp:inline distT="0" distB="0" distL="0" distR="0" wp14:anchorId="5B52AEF9" wp14:editId="2C3B37E1">
            <wp:extent cx="7571281" cy="1230630"/>
            <wp:effectExtent l="0" t="0" r="0" b="7620"/>
            <wp:docPr id="2" name="圖片 1" descr="標題(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826856" cy="1272171"/>
                    </a:xfrm>
                    <a:prstGeom prst="rect">
                      <a:avLst/>
                    </a:prstGeom>
                    <a:noFill/>
                    <a:ln>
                      <a:noFill/>
                      <a:prstDash/>
                    </a:ln>
                  </pic:spPr>
                </pic:pic>
              </a:graphicData>
            </a:graphic>
          </wp:inline>
        </w:drawing>
      </w:r>
    </w:p>
    <w:p w:rsidR="002208A1" w:rsidRPr="003C5C8A" w:rsidRDefault="00BE5468" w:rsidP="00D553EE">
      <w:pPr>
        <w:spacing w:line="280" w:lineRule="exact"/>
        <w:jc w:val="center"/>
        <w:rPr>
          <w:rFonts w:ascii="微軟正黑體" w:eastAsia="微軟正黑體" w:hAnsi="微軟正黑體" w:cs="Arial"/>
          <w:b/>
          <w:color w:val="000000"/>
          <w:sz w:val="28"/>
          <w:szCs w:val="26"/>
        </w:rPr>
      </w:pPr>
      <w:r w:rsidRPr="003C5C8A">
        <w:rPr>
          <w:rFonts w:ascii="微軟正黑體" w:eastAsia="微軟正黑體" w:hAnsi="微軟正黑體" w:cs="Arial" w:hint="eastAsia"/>
          <w:b/>
          <w:color w:val="000000"/>
          <w:sz w:val="28"/>
          <w:szCs w:val="26"/>
        </w:rPr>
        <w:t>紡織相關產業整合推動計畫-</w:t>
      </w:r>
      <w:r w:rsidR="002208A1" w:rsidRPr="003C5C8A">
        <w:rPr>
          <w:rFonts w:ascii="微軟正黑體" w:eastAsia="微軟正黑體" w:hAnsi="微軟正黑體" w:cs="Arial" w:hint="eastAsia"/>
          <w:b/>
          <w:color w:val="000000"/>
          <w:sz w:val="28"/>
          <w:szCs w:val="26"/>
        </w:rPr>
        <w:t>-</w:t>
      </w:r>
      <w:r w:rsidR="002208A1" w:rsidRPr="003C5C8A">
        <w:rPr>
          <w:rFonts w:ascii="微軟正黑體" w:eastAsia="微軟正黑體" w:hAnsi="微軟正黑體" w:cs="Arial"/>
          <w:b/>
          <w:color w:val="000000"/>
          <w:sz w:val="28"/>
          <w:szCs w:val="26"/>
        </w:rPr>
        <w:t>產業交流</w:t>
      </w:r>
      <w:r w:rsidR="002208A1" w:rsidRPr="003C5C8A">
        <w:rPr>
          <w:rFonts w:ascii="微軟正黑體" w:eastAsia="微軟正黑體" w:hAnsi="微軟正黑體" w:cs="Arial" w:hint="eastAsia"/>
          <w:b/>
          <w:color w:val="000000"/>
          <w:sz w:val="28"/>
          <w:szCs w:val="26"/>
        </w:rPr>
        <w:t>暨商機媒合</w:t>
      </w:r>
    </w:p>
    <w:p w:rsidR="00BE5468" w:rsidRDefault="00BE5468" w:rsidP="008E7B00">
      <w:pPr>
        <w:spacing w:line="360" w:lineRule="exact"/>
        <w:rPr>
          <w:rFonts w:ascii="微軟正黑體" w:eastAsia="微軟正黑體" w:hAnsi="微軟正黑體" w:cs="Arial"/>
          <w:color w:val="000000"/>
          <w:sz w:val="28"/>
          <w:szCs w:val="24"/>
        </w:rPr>
      </w:pPr>
      <w:r>
        <w:rPr>
          <w:rFonts w:ascii="Arial" w:hAnsi="Arial" w:cs="Arial"/>
          <w:noProof/>
          <w:szCs w:val="24"/>
        </w:rPr>
        <mc:AlternateContent>
          <mc:Choice Requires="wps">
            <w:drawing>
              <wp:anchor distT="0" distB="0" distL="114300" distR="114300" simplePos="0" relativeHeight="251656704" behindDoc="0" locked="0" layoutInCell="1" allowOverlap="1" wp14:anchorId="74813125" wp14:editId="7E7C9F0B">
                <wp:simplePos x="0" y="0"/>
                <wp:positionH relativeFrom="margin">
                  <wp:posOffset>396910</wp:posOffset>
                </wp:positionH>
                <wp:positionV relativeFrom="paragraph">
                  <wp:posOffset>36195</wp:posOffset>
                </wp:positionV>
                <wp:extent cx="6261520" cy="369393"/>
                <wp:effectExtent l="0" t="0" r="25400" b="12065"/>
                <wp:wrapNone/>
                <wp:docPr id="3" name="文字方塊 3"/>
                <wp:cNvGraphicFramePr/>
                <a:graphic xmlns:a="http://schemas.openxmlformats.org/drawingml/2006/main">
                  <a:graphicData uri="http://schemas.microsoft.com/office/word/2010/wordprocessingShape">
                    <wps:wsp>
                      <wps:cNvSpPr txBox="1"/>
                      <wps:spPr>
                        <a:xfrm>
                          <a:off x="0" y="0"/>
                          <a:ext cx="6261520" cy="369393"/>
                        </a:xfrm>
                        <a:prstGeom prst="rect">
                          <a:avLst/>
                        </a:prstGeom>
                        <a:solidFill>
                          <a:schemeClr val="lt1"/>
                        </a:solidFill>
                        <a:ln w="6350">
                          <a:solidFill>
                            <a:prstClr val="black"/>
                          </a:solidFill>
                        </a:ln>
                      </wps:spPr>
                      <wps:txbx>
                        <w:txbxContent>
                          <w:p w:rsidR="008E7B00" w:rsidRPr="0040019F" w:rsidRDefault="002843E4" w:rsidP="0040019F">
                            <w:pPr>
                              <w:spacing w:line="360" w:lineRule="exact"/>
                              <w:jc w:val="center"/>
                              <w:rPr>
                                <w:rFonts w:ascii="微軟正黑體" w:eastAsia="微軟正黑體" w:hAnsi="微軟正黑體"/>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FCA">
                              <w:rPr>
                                <w:rFonts w:ascii="微軟正黑體" w:eastAsia="微軟正黑體" w:hAnsi="微軟正黑體" w:hint="eastAsia"/>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005A300C" w:rsidRPr="005A300C">
                              <w:rPr>
                                <w:rFonts w:ascii="微軟正黑體" w:eastAsia="微軟正黑體" w:hAnsi="微軟正黑體" w:hint="eastAsia"/>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染整製程以</w:t>
                            </w:r>
                            <w:r w:rsidR="0040019F" w:rsidRPr="0040019F">
                              <w:rPr>
                                <w:rFonts w:ascii="微軟正黑體" w:eastAsia="微軟正黑體" w:hAnsi="微軟正黑體" w:hint="eastAsia"/>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環保型染料與助劑達成「淨零減碳」技術研討會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13125" id="_x0000_t202" coordsize="21600,21600" o:spt="202" path="m,l,21600r21600,l21600,xe">
                <v:stroke joinstyle="miter"/>
                <v:path gradientshapeok="t" o:connecttype="rect"/>
              </v:shapetype>
              <v:shape id="文字方塊 3" o:spid="_x0000_s1026" type="#_x0000_t202" style="position:absolute;margin-left:31.25pt;margin-top:2.85pt;width:493.05pt;height:29.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" fillcolor="white [3201]" strokeweight=".5pt">
                <v:textbox>
                  <w:txbxContent>
                    <w:p w:rsidR="008E7B00" w:rsidRPr="0040019F" w:rsidRDefault="002843E4" w:rsidP="0040019F">
                      <w:pPr>
                        <w:spacing w:line="360" w:lineRule="exact"/>
                        <w:jc w:val="center"/>
                        <w:rPr>
                          <w:rFonts w:ascii="微軟正黑體" w:eastAsia="微軟正黑體" w:hAnsi="微軟正黑體"/>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FCA">
                        <w:rPr>
                          <w:rFonts w:ascii="微軟正黑體" w:eastAsia="微軟正黑體" w:hAnsi="微軟正黑體" w:hint="eastAsia"/>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005A300C" w:rsidRPr="005A300C">
                        <w:rPr>
                          <w:rFonts w:ascii="微軟正黑體" w:eastAsia="微軟正黑體" w:hAnsi="微軟正黑體" w:hint="eastAsia"/>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染整製程以</w:t>
                      </w:r>
                      <w:r w:rsidR="0040019F" w:rsidRPr="0040019F">
                        <w:rPr>
                          <w:rFonts w:ascii="微軟正黑體" w:eastAsia="微軟正黑體" w:hAnsi="微軟正黑體" w:hint="eastAsia"/>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環保型染料與助劑達成「淨零減碳」技術研討會</w:t>
                      </w:r>
                    </w:p>
                  </w:txbxContent>
                </v:textbox>
                <w10:wrap anchorx="margin"/>
              </v:shape>
            </w:pict>
          </mc:Fallback>
        </mc:AlternateContent>
      </w:r>
    </w:p>
    <w:p w:rsidR="0076736B" w:rsidRDefault="0076736B" w:rsidP="008E7B00">
      <w:pPr>
        <w:spacing w:line="360" w:lineRule="exact"/>
        <w:rPr>
          <w:rFonts w:ascii="微軟正黑體" w:eastAsia="微軟正黑體" w:hAnsi="微軟正黑體" w:cs="Arial"/>
          <w:color w:val="000000"/>
          <w:sz w:val="28"/>
          <w:szCs w:val="24"/>
        </w:rPr>
      </w:pPr>
    </w:p>
    <w:p w:rsidR="00D553EE" w:rsidRDefault="00487AA7" w:rsidP="00487AA7">
      <w:pPr>
        <w:spacing w:before="120" w:afterLines="50" w:after="183" w:line="360" w:lineRule="exact"/>
        <w:ind w:left="357" w:rightChars="-5" w:right="-12"/>
        <w:rPr>
          <w:rFonts w:ascii="微軟正黑體" w:eastAsia="微軟正黑體" w:hAnsi="微軟正黑體" w:cs="Arial"/>
          <w:color w:val="000000"/>
          <w:sz w:val="28"/>
          <w:szCs w:val="26"/>
        </w:rPr>
      </w:pPr>
      <w:r>
        <w:rPr>
          <w:rFonts w:ascii="微軟正黑體" w:eastAsia="微軟正黑體" w:hAnsi="微軟正黑體" w:cs="Arial" w:hint="eastAsia"/>
          <w:color w:val="000000"/>
          <w:sz w:val="28"/>
          <w:szCs w:val="26"/>
        </w:rPr>
        <w:t>染助劑在</w:t>
      </w:r>
      <w:r>
        <w:rPr>
          <w:rFonts w:ascii="微軟正黑體" w:eastAsia="微軟正黑體" w:hAnsi="微軟正黑體" w:cs="Arial" w:hint="eastAsia"/>
          <w:color w:val="000000" w:themeColor="text1"/>
          <w:sz w:val="28"/>
          <w:szCs w:val="26"/>
        </w:rPr>
        <w:t>紡織</w:t>
      </w:r>
      <w:r w:rsidR="001809A9">
        <w:rPr>
          <w:rFonts w:ascii="微軟正黑體" w:eastAsia="微軟正黑體" w:hAnsi="微軟正黑體" w:cs="Arial" w:hint="eastAsia"/>
          <w:color w:val="000000"/>
          <w:sz w:val="28"/>
          <w:szCs w:val="26"/>
        </w:rPr>
        <w:t>染色與整理製程中扮演關鍵的角色</w:t>
      </w:r>
      <w:r w:rsidRPr="006F0257">
        <w:rPr>
          <w:rFonts w:ascii="微軟正黑體" w:eastAsia="微軟正黑體" w:hAnsi="微軟正黑體" w:cs="Arial" w:hint="eastAsia"/>
          <w:color w:val="000000" w:themeColor="text1"/>
          <w:sz w:val="28"/>
          <w:szCs w:val="26"/>
        </w:rPr>
        <w:t>在淨零減碳的風潮下，</w:t>
      </w:r>
      <w:r w:rsidR="001809A9">
        <w:rPr>
          <w:rFonts w:ascii="微軟正黑體" w:eastAsia="微軟正黑體" w:hAnsi="微軟正黑體" w:cs="Arial" w:hint="eastAsia"/>
          <w:color w:val="000000"/>
          <w:sz w:val="28"/>
          <w:szCs w:val="26"/>
        </w:rPr>
        <w:t>最新發展的綠色化學品已研發出很多的解決方案。</w:t>
      </w:r>
      <w:r>
        <w:rPr>
          <w:rFonts w:ascii="微軟正黑體" w:eastAsia="微軟正黑體" w:hAnsi="微軟正黑體" w:cs="Arial" w:hint="eastAsia"/>
          <w:b/>
          <w:color w:val="000000" w:themeColor="text1"/>
          <w:sz w:val="28"/>
          <w:szCs w:val="26"/>
        </w:rPr>
        <w:t>透過</w:t>
      </w:r>
      <w:r w:rsidRPr="0040019F">
        <w:rPr>
          <w:rFonts w:ascii="微軟正黑體" w:eastAsia="微軟正黑體" w:hAnsi="微軟正黑體" w:cs="Arial" w:hint="eastAsia"/>
          <w:b/>
          <w:color w:val="000000" w:themeColor="text1"/>
          <w:sz w:val="28"/>
          <w:szCs w:val="26"/>
        </w:rPr>
        <w:t>環保型染料與助劑達成「淨零減碳」</w:t>
      </w:r>
      <w:r>
        <w:rPr>
          <w:rFonts w:ascii="微軟正黑體" w:eastAsia="微軟正黑體" w:hAnsi="微軟正黑體" w:cs="Arial" w:hint="eastAsia"/>
          <w:b/>
          <w:color w:val="000000" w:themeColor="text1"/>
          <w:sz w:val="28"/>
          <w:szCs w:val="26"/>
        </w:rPr>
        <w:t>是必要的</w:t>
      </w:r>
      <w:r w:rsidRPr="000629CF">
        <w:rPr>
          <w:rFonts w:ascii="微軟正黑體" w:eastAsia="微軟正黑體" w:hAnsi="微軟正黑體" w:cs="Arial" w:hint="eastAsia"/>
          <w:b/>
          <w:color w:val="000000" w:themeColor="text1"/>
          <w:sz w:val="28"/>
          <w:szCs w:val="26"/>
        </w:rPr>
        <w:t>選項</w:t>
      </w:r>
      <w:r w:rsidR="001809A9">
        <w:rPr>
          <w:rFonts w:ascii="微軟正黑體" w:eastAsia="微軟正黑體" w:hAnsi="微軟正黑體" w:cs="Arial" w:hint="eastAsia"/>
          <w:color w:val="000000" w:themeColor="text1"/>
          <w:sz w:val="28"/>
          <w:szCs w:val="26"/>
        </w:rPr>
        <w:t>，</w:t>
      </w:r>
      <w:r>
        <w:rPr>
          <w:rFonts w:ascii="微軟正黑體" w:eastAsia="微軟正黑體" w:hAnsi="微軟正黑體" w:cs="Arial" w:hint="eastAsia"/>
          <w:color w:val="000000"/>
          <w:sz w:val="28"/>
          <w:szCs w:val="26"/>
        </w:rPr>
        <w:t>例如，選用先進的綠色環保染料與助劑在染整製程中，可以大幅的降低</w:t>
      </w:r>
      <w:r w:rsidRPr="006D0FCA">
        <w:rPr>
          <w:rFonts w:ascii="微軟正黑體" w:eastAsia="微軟正黑體" w:hAnsi="微軟正黑體" w:cs="Arial" w:hint="eastAsia"/>
          <w:color w:val="000000"/>
          <w:sz w:val="28"/>
          <w:szCs w:val="26"/>
        </w:rPr>
        <w:t>水</w:t>
      </w:r>
      <w:r>
        <w:rPr>
          <w:rFonts w:ascii="微軟正黑體" w:eastAsia="微軟正黑體" w:hAnsi="微軟正黑體" w:cs="Arial" w:hint="eastAsia"/>
          <w:color w:val="000000"/>
          <w:sz w:val="28"/>
          <w:szCs w:val="26"/>
        </w:rPr>
        <w:t>耗、降低碳排、整體製程中大幅提升能源效率。</w:t>
      </w:r>
    </w:p>
    <w:p w:rsidR="00487AA7" w:rsidRDefault="00487AA7" w:rsidP="00D553EE">
      <w:pPr>
        <w:spacing w:afterLines="50" w:after="183" w:line="320" w:lineRule="exact"/>
        <w:ind w:left="357" w:rightChars="-5" w:right="-12"/>
        <w:rPr>
          <w:rFonts w:ascii="微軟正黑體" w:eastAsia="微軟正黑體" w:hAnsi="微軟正黑體" w:cs="Arial"/>
          <w:color w:val="000000"/>
          <w:sz w:val="28"/>
          <w:szCs w:val="26"/>
        </w:rPr>
      </w:pPr>
      <w:r>
        <w:rPr>
          <w:rFonts w:ascii="微軟正黑體" w:eastAsia="微軟正黑體" w:hAnsi="微軟正黑體" w:cs="Arial" w:hint="eastAsia"/>
          <w:color w:val="000000" w:themeColor="text1"/>
          <w:sz w:val="28"/>
          <w:szCs w:val="26"/>
        </w:rPr>
        <w:t>工業局</w:t>
      </w:r>
      <w:r w:rsidRPr="00E42888">
        <w:rPr>
          <w:rFonts w:ascii="微軟正黑體" w:eastAsia="微軟正黑體" w:hAnsi="微軟正黑體" w:cs="Arial" w:hint="eastAsia"/>
          <w:color w:val="000000"/>
          <w:sz w:val="28"/>
          <w:szCs w:val="26"/>
        </w:rPr>
        <w:t>紡織相關產業整合推動計畫</w:t>
      </w:r>
      <w:r>
        <w:rPr>
          <w:rFonts w:ascii="微軟正黑體" w:eastAsia="微軟正黑體" w:hAnsi="微軟正黑體" w:cs="Arial" w:hint="eastAsia"/>
          <w:color w:val="000000"/>
          <w:sz w:val="28"/>
          <w:szCs w:val="26"/>
        </w:rPr>
        <w:t>為協助產業透過</w:t>
      </w:r>
      <w:r>
        <w:rPr>
          <w:rFonts w:ascii="微軟正黑體" w:eastAsia="微軟正黑體" w:hAnsi="微軟正黑體" w:cs="Arial" w:hint="eastAsia"/>
          <w:b/>
          <w:color w:val="000000" w:themeColor="text1"/>
          <w:sz w:val="28"/>
          <w:szCs w:val="26"/>
        </w:rPr>
        <w:t>染整</w:t>
      </w:r>
      <w:r w:rsidRPr="000629CF">
        <w:rPr>
          <w:rFonts w:ascii="微軟正黑體" w:eastAsia="微軟正黑體" w:hAnsi="微軟正黑體" w:cs="Arial" w:hint="eastAsia"/>
          <w:b/>
          <w:color w:val="000000" w:themeColor="text1"/>
          <w:sz w:val="28"/>
          <w:szCs w:val="26"/>
        </w:rPr>
        <w:t>製程優化</w:t>
      </w:r>
      <w:r>
        <w:rPr>
          <w:rFonts w:ascii="微軟正黑體" w:eastAsia="微軟正黑體" w:hAnsi="微軟正黑體" w:cs="Arial" w:hint="eastAsia"/>
          <w:b/>
          <w:color w:val="000000" w:themeColor="text1"/>
          <w:sz w:val="28"/>
          <w:szCs w:val="26"/>
        </w:rPr>
        <w:t>邁向淨零，</w:t>
      </w:r>
      <w:r>
        <w:rPr>
          <w:rFonts w:ascii="微軟正黑體" w:eastAsia="微軟正黑體" w:hAnsi="微軟正黑體" w:cs="Arial" w:hint="eastAsia"/>
          <w:color w:val="000000"/>
          <w:sz w:val="28"/>
          <w:szCs w:val="26"/>
        </w:rPr>
        <w:t>本次邀請日本第一品牌的日華化學公司，分享</w:t>
      </w:r>
      <w:r w:rsidRPr="006F0257">
        <w:rPr>
          <w:rFonts w:ascii="微軟正黑體" w:eastAsia="微軟正黑體" w:hAnsi="微軟正黑體" w:cs="Arial" w:hint="eastAsia"/>
          <w:b/>
          <w:color w:val="000000"/>
          <w:sz w:val="28"/>
          <w:szCs w:val="26"/>
        </w:rPr>
        <w:t>全系列環保染助劑</w:t>
      </w:r>
      <w:r>
        <w:rPr>
          <w:rFonts w:ascii="微軟正黑體" w:eastAsia="微軟正黑體" w:hAnsi="微軟正黑體" w:cs="Arial" w:hint="eastAsia"/>
          <w:color w:val="000000"/>
          <w:sz w:val="28"/>
          <w:szCs w:val="26"/>
        </w:rPr>
        <w:t>，供業界進行節能減碳的參考與應用。</w:t>
      </w:r>
      <w:r>
        <w:rPr>
          <w:rFonts w:ascii="微軟正黑體" w:eastAsia="微軟正黑體" w:hAnsi="微軟正黑體" w:cs="Arial"/>
          <w:color w:val="000000"/>
          <w:sz w:val="28"/>
          <w:szCs w:val="26"/>
        </w:rPr>
        <w:t xml:space="preserve"> </w:t>
      </w:r>
    </w:p>
    <w:p w:rsidR="00E70DB9" w:rsidRDefault="00D954B2" w:rsidP="008C5D08">
      <w:pPr>
        <w:spacing w:line="300" w:lineRule="exact"/>
        <w:ind w:left="425" w:rightChars="-5" w:right="-12"/>
        <w:rPr>
          <w:rFonts w:ascii="微軟正黑體" w:eastAsia="微軟正黑體" w:hAnsi="微軟正黑體" w:cs="Arial"/>
          <w:color w:val="000000"/>
          <w:sz w:val="28"/>
          <w:szCs w:val="26"/>
        </w:rPr>
      </w:pPr>
      <w:r w:rsidRPr="008E7B00">
        <w:rPr>
          <w:rFonts w:ascii="微軟正黑體" w:eastAsia="微軟正黑體" w:hAnsi="微軟正黑體" w:cs="Arial" w:hint="eastAsia"/>
          <w:color w:val="000000"/>
          <w:sz w:val="28"/>
          <w:szCs w:val="24"/>
        </w:rPr>
        <w:t>一、</w:t>
      </w:r>
      <w:r w:rsidRPr="008E7B00">
        <w:rPr>
          <w:rFonts w:ascii="微軟正黑體" w:eastAsia="微軟正黑體" w:hAnsi="微軟正黑體" w:cs="Arial" w:hint="eastAsia"/>
          <w:color w:val="000000"/>
          <w:sz w:val="28"/>
          <w:szCs w:val="26"/>
        </w:rPr>
        <w:t>主辦單位：</w:t>
      </w:r>
      <w:r w:rsidRPr="008E7B00">
        <w:rPr>
          <w:rFonts w:ascii="微軟正黑體" w:eastAsia="微軟正黑體" w:hAnsi="微軟正黑體" w:cs="Arial"/>
          <w:color w:val="000000"/>
          <w:sz w:val="28"/>
          <w:szCs w:val="26"/>
        </w:rPr>
        <w:t xml:space="preserve"> </w:t>
      </w:r>
      <w:r w:rsidRPr="008E7B00">
        <w:rPr>
          <w:rFonts w:ascii="微軟正黑體" w:eastAsia="微軟正黑體" w:hAnsi="微軟正黑體" w:cs="Arial" w:hint="eastAsia"/>
          <w:color w:val="000000"/>
          <w:sz w:val="28"/>
          <w:szCs w:val="26"/>
        </w:rPr>
        <w:t>經濟部工業局</w:t>
      </w:r>
    </w:p>
    <w:p w:rsidR="00914B06" w:rsidRDefault="00D954B2" w:rsidP="00914B06">
      <w:pPr>
        <w:spacing w:line="360" w:lineRule="exact"/>
        <w:ind w:left="425" w:rightChars="-5" w:right="-12" w:firstLine="1"/>
        <w:rPr>
          <w:rFonts w:ascii="微軟正黑體" w:eastAsia="微軟正黑體" w:hAnsi="微軟正黑體" w:cs="Arial"/>
          <w:color w:val="000000"/>
          <w:sz w:val="28"/>
          <w:szCs w:val="26"/>
        </w:rPr>
      </w:pPr>
      <w:r w:rsidRPr="008E7B00">
        <w:rPr>
          <w:rFonts w:ascii="微軟正黑體" w:eastAsia="微軟正黑體" w:hAnsi="微軟正黑體" w:cs="Arial" w:hint="eastAsia"/>
          <w:color w:val="000000"/>
          <w:sz w:val="28"/>
          <w:szCs w:val="26"/>
        </w:rPr>
        <w:t>二、</w:t>
      </w:r>
      <w:r w:rsidR="006D0FCA">
        <w:rPr>
          <w:rFonts w:ascii="微軟正黑體" w:eastAsia="微軟正黑體" w:hAnsi="微軟正黑體" w:cs="Arial" w:hint="eastAsia"/>
          <w:color w:val="000000"/>
          <w:sz w:val="28"/>
          <w:szCs w:val="26"/>
        </w:rPr>
        <w:t>執行</w:t>
      </w:r>
      <w:r w:rsidRPr="008E7B00">
        <w:rPr>
          <w:rFonts w:ascii="微軟正黑體" w:eastAsia="微軟正黑體" w:hAnsi="微軟正黑體" w:cs="Arial" w:hint="eastAsia"/>
          <w:color w:val="000000"/>
          <w:sz w:val="28"/>
          <w:szCs w:val="26"/>
        </w:rPr>
        <w:t>單位：</w:t>
      </w:r>
      <w:r w:rsidRPr="008E7B00">
        <w:rPr>
          <w:rFonts w:ascii="微軟正黑體" w:eastAsia="微軟正黑體" w:hAnsi="微軟正黑體" w:cs="Arial"/>
          <w:color w:val="000000"/>
          <w:sz w:val="28"/>
          <w:szCs w:val="26"/>
        </w:rPr>
        <w:t xml:space="preserve"> </w:t>
      </w:r>
      <w:r w:rsidRPr="008E7B00">
        <w:rPr>
          <w:rFonts w:ascii="微軟正黑體" w:eastAsia="微軟正黑體" w:hAnsi="微軟正黑體" w:cs="Arial" w:hint="eastAsia"/>
          <w:color w:val="000000"/>
          <w:sz w:val="28"/>
          <w:szCs w:val="26"/>
        </w:rPr>
        <w:t>紡織產業綜合研究所</w:t>
      </w:r>
      <w:r w:rsidR="006E0C05">
        <w:rPr>
          <w:rFonts w:ascii="微軟正黑體" w:eastAsia="微軟正黑體" w:hAnsi="微軟正黑體" w:cs="Arial" w:hint="eastAsia"/>
          <w:color w:val="000000"/>
          <w:sz w:val="28"/>
          <w:szCs w:val="26"/>
        </w:rPr>
        <w:t xml:space="preserve"> </w:t>
      </w:r>
    </w:p>
    <w:p w:rsidR="00914B06" w:rsidRDefault="006160F8" w:rsidP="00914B06">
      <w:pPr>
        <w:spacing w:line="360" w:lineRule="exact"/>
        <w:ind w:left="425" w:rightChars="-5" w:right="-12" w:firstLine="1"/>
        <w:rPr>
          <w:rFonts w:ascii="微軟正黑體" w:eastAsia="微軟正黑體" w:hAnsi="微軟正黑體" w:cs="Arial"/>
          <w:color w:val="000000"/>
          <w:sz w:val="28"/>
          <w:szCs w:val="26"/>
        </w:rPr>
      </w:pPr>
      <w:r>
        <w:rPr>
          <w:rFonts w:ascii="微軟正黑體" w:eastAsia="微軟正黑體" w:hAnsi="微軟正黑體" w:cs="Arial" w:hint="eastAsia"/>
          <w:color w:val="000000"/>
          <w:sz w:val="28"/>
          <w:szCs w:val="26"/>
        </w:rPr>
        <w:t>三</w:t>
      </w:r>
      <w:r w:rsidR="006D0FCA">
        <w:rPr>
          <w:rFonts w:ascii="微軟正黑體" w:eastAsia="微軟正黑體" w:hAnsi="微軟正黑體" w:cs="Arial" w:hint="eastAsia"/>
          <w:color w:val="000000"/>
          <w:sz w:val="28"/>
          <w:szCs w:val="26"/>
        </w:rPr>
        <w:t>、</w:t>
      </w:r>
      <w:r w:rsidR="00E57318" w:rsidRPr="00D313B0">
        <w:rPr>
          <w:rFonts w:ascii="微軟正黑體" w:eastAsia="微軟正黑體" w:hAnsi="微軟正黑體" w:cs="Arial"/>
          <w:color w:val="000000"/>
          <w:sz w:val="28"/>
          <w:szCs w:val="26"/>
        </w:rPr>
        <w:t>協辦單位：</w:t>
      </w:r>
      <w:r w:rsidR="00914B06">
        <w:rPr>
          <w:rFonts w:ascii="微軟正黑體" w:eastAsia="微軟正黑體" w:hAnsi="微軟正黑體" w:cs="Arial" w:hint="eastAsia"/>
          <w:color w:val="000000"/>
          <w:sz w:val="28"/>
          <w:szCs w:val="26"/>
        </w:rPr>
        <w:t xml:space="preserve"> </w:t>
      </w:r>
      <w:r w:rsidR="00E57318" w:rsidRPr="005C5F76">
        <w:rPr>
          <w:rFonts w:ascii="微軟正黑體" w:eastAsia="微軟正黑體" w:hAnsi="微軟正黑體" w:cs="Arial"/>
          <w:color w:val="000000"/>
          <w:sz w:val="28"/>
          <w:szCs w:val="26"/>
        </w:rPr>
        <w:t>棉布印染整理工業同業公會、絲綢印</w:t>
      </w:r>
      <w:r w:rsidR="00914B06">
        <w:rPr>
          <w:rFonts w:ascii="微軟正黑體" w:eastAsia="微軟正黑體" w:hAnsi="微軟正黑體" w:cs="Arial"/>
          <w:color w:val="000000"/>
          <w:sz w:val="28"/>
          <w:szCs w:val="26"/>
        </w:rPr>
        <w:t>染整理工業同業公會</w:t>
      </w:r>
      <w:r w:rsidR="00D0131F">
        <w:rPr>
          <w:rFonts w:ascii="微軟正黑體" w:eastAsia="微軟正黑體" w:hAnsi="微軟正黑體" w:cs="Arial" w:hint="eastAsia"/>
          <w:color w:val="000000"/>
          <w:sz w:val="28"/>
          <w:szCs w:val="26"/>
        </w:rPr>
        <w:t>、</w:t>
      </w:r>
    </w:p>
    <w:p w:rsidR="00D553EE" w:rsidRDefault="00D553EE" w:rsidP="00914B06">
      <w:pPr>
        <w:spacing w:line="360" w:lineRule="exact"/>
        <w:ind w:left="425" w:rightChars="-5" w:right="-12" w:firstLine="1"/>
        <w:rPr>
          <w:rFonts w:ascii="微軟正黑體" w:eastAsia="微軟正黑體" w:hAnsi="微軟正黑體" w:cs="Arial"/>
          <w:color w:val="000000"/>
          <w:sz w:val="28"/>
          <w:szCs w:val="26"/>
        </w:rPr>
      </w:pPr>
      <w:r>
        <w:rPr>
          <w:rFonts w:ascii="微軟正黑體" w:eastAsia="微軟正黑體" w:hAnsi="微軟正黑體" w:cs="Arial" w:hint="eastAsia"/>
          <w:color w:val="000000"/>
          <w:sz w:val="28"/>
          <w:szCs w:val="26"/>
        </w:rPr>
        <w:t xml:space="preserve">                             </w:t>
      </w:r>
      <w:r w:rsidR="00D0131F" w:rsidRPr="00A801D8">
        <w:rPr>
          <w:rFonts w:ascii="微軟正黑體" w:eastAsia="微軟正黑體" w:hAnsi="微軟正黑體" w:cs="Arial" w:hint="eastAsia"/>
          <w:color w:val="000000"/>
          <w:sz w:val="28"/>
          <w:szCs w:val="26"/>
        </w:rPr>
        <w:t>觀音工業區服務中心</w:t>
      </w:r>
      <w:r w:rsidR="00D0131F">
        <w:rPr>
          <w:rFonts w:ascii="微軟正黑體" w:eastAsia="微軟正黑體" w:hAnsi="微軟正黑體" w:cs="Arial" w:hint="eastAsia"/>
          <w:color w:val="000000"/>
          <w:sz w:val="28"/>
          <w:szCs w:val="26"/>
        </w:rPr>
        <w:t>、</w:t>
      </w:r>
      <w:r w:rsidRPr="00725F83">
        <w:rPr>
          <w:rFonts w:ascii="微軟正黑體" w:eastAsia="微軟正黑體" w:hAnsi="微軟正黑體" w:cs="Arial" w:hint="eastAsia"/>
          <w:color w:val="000000"/>
          <w:sz w:val="28"/>
          <w:szCs w:val="26"/>
        </w:rPr>
        <w:t>大園工業區服務中心</w:t>
      </w:r>
      <w:r>
        <w:rPr>
          <w:rFonts w:ascii="微軟正黑體" w:eastAsia="微軟正黑體" w:hAnsi="微軟正黑體" w:cs="Arial" w:hint="eastAsia"/>
          <w:color w:val="000000"/>
          <w:sz w:val="28"/>
          <w:szCs w:val="26"/>
        </w:rPr>
        <w:t>、</w:t>
      </w:r>
    </w:p>
    <w:p w:rsidR="00D0131F" w:rsidRDefault="00D553EE" w:rsidP="00914B06">
      <w:pPr>
        <w:spacing w:line="360" w:lineRule="exact"/>
        <w:ind w:left="425" w:rightChars="-5" w:right="-12" w:firstLine="1"/>
        <w:rPr>
          <w:rFonts w:ascii="微軟正黑體" w:eastAsia="微軟正黑體" w:hAnsi="微軟正黑體" w:cs="Arial"/>
          <w:color w:val="000000"/>
          <w:sz w:val="28"/>
          <w:szCs w:val="26"/>
        </w:rPr>
      </w:pPr>
      <w:r>
        <w:rPr>
          <w:rFonts w:ascii="微軟正黑體" w:eastAsia="微軟正黑體" w:hAnsi="微軟正黑體" w:cs="Arial" w:hint="eastAsia"/>
          <w:color w:val="000000"/>
          <w:sz w:val="28"/>
          <w:szCs w:val="26"/>
        </w:rPr>
        <w:t xml:space="preserve">                             </w:t>
      </w:r>
      <w:r>
        <w:rPr>
          <w:rFonts w:ascii="微軟正黑體" w:eastAsia="微軟正黑體" w:hAnsi="微軟正黑體" w:cs="Arial" w:hint="eastAsia"/>
          <w:color w:val="000000" w:themeColor="text1"/>
          <w:sz w:val="28"/>
          <w:szCs w:val="26"/>
        </w:rPr>
        <w:t>觀音工業區廠商協進會</w:t>
      </w:r>
    </w:p>
    <w:p w:rsidR="00914B06" w:rsidRDefault="006160F8" w:rsidP="00914B06">
      <w:pPr>
        <w:spacing w:line="360" w:lineRule="exact"/>
        <w:ind w:left="425" w:rightChars="-5" w:right="-12" w:firstLine="1"/>
        <w:rPr>
          <w:rFonts w:ascii="微軟正黑體" w:eastAsia="微軟正黑體" w:hAnsi="微軟正黑體" w:cs="Arial"/>
          <w:color w:val="000000"/>
          <w:sz w:val="28"/>
          <w:szCs w:val="26"/>
        </w:rPr>
      </w:pPr>
      <w:r>
        <w:rPr>
          <w:rFonts w:ascii="微軟正黑體" w:eastAsia="微軟正黑體" w:hAnsi="微軟正黑體" w:cs="Arial" w:hint="eastAsia"/>
          <w:color w:val="000000"/>
          <w:sz w:val="28"/>
          <w:szCs w:val="26"/>
        </w:rPr>
        <w:t>四</w:t>
      </w:r>
      <w:r w:rsidR="00D954B2" w:rsidRPr="008E7B00">
        <w:rPr>
          <w:rFonts w:ascii="微軟正黑體" w:eastAsia="微軟正黑體" w:hAnsi="微軟正黑體" w:cs="Arial" w:hint="eastAsia"/>
          <w:color w:val="000000"/>
          <w:sz w:val="28"/>
          <w:szCs w:val="26"/>
        </w:rPr>
        <w:t>、</w:t>
      </w:r>
      <w:r w:rsidR="0040594E">
        <w:rPr>
          <w:rFonts w:ascii="微軟正黑體" w:eastAsia="微軟正黑體" w:hAnsi="微軟正黑體" w:cs="Arial" w:hint="eastAsia"/>
          <w:color w:val="000000"/>
          <w:sz w:val="28"/>
          <w:szCs w:val="26"/>
        </w:rPr>
        <w:t>舉辦</w:t>
      </w:r>
      <w:r w:rsidR="0040594E" w:rsidRPr="008E7B00">
        <w:rPr>
          <w:rFonts w:ascii="微軟正黑體" w:eastAsia="微軟正黑體" w:hAnsi="微軟正黑體" w:cs="Arial" w:hint="eastAsia"/>
          <w:color w:val="000000"/>
          <w:sz w:val="28"/>
          <w:szCs w:val="26"/>
        </w:rPr>
        <w:t>時間：</w:t>
      </w:r>
      <w:r w:rsidR="0040594E" w:rsidRPr="008E7B00">
        <w:rPr>
          <w:rFonts w:ascii="微軟正黑體" w:eastAsia="微軟正黑體" w:hAnsi="微軟正黑體" w:cs="Arial"/>
          <w:color w:val="000000"/>
          <w:sz w:val="28"/>
          <w:szCs w:val="26"/>
        </w:rPr>
        <w:t xml:space="preserve"> 111</w:t>
      </w:r>
      <w:r w:rsidR="0040594E" w:rsidRPr="008E7B00">
        <w:rPr>
          <w:rFonts w:ascii="微軟正黑體" w:eastAsia="微軟正黑體" w:hAnsi="微軟正黑體" w:cs="Arial" w:hint="eastAsia"/>
          <w:color w:val="000000"/>
          <w:sz w:val="28"/>
          <w:szCs w:val="26"/>
        </w:rPr>
        <w:t>年</w:t>
      </w:r>
      <w:r w:rsidR="0040594E">
        <w:rPr>
          <w:rFonts w:ascii="微軟正黑體" w:eastAsia="微軟正黑體" w:hAnsi="微軟正黑體" w:cs="Arial" w:hint="eastAsia"/>
          <w:color w:val="000000"/>
          <w:sz w:val="28"/>
          <w:szCs w:val="26"/>
        </w:rPr>
        <w:t>7</w:t>
      </w:r>
      <w:r w:rsidR="0040594E" w:rsidRPr="008E7B00">
        <w:rPr>
          <w:rFonts w:ascii="微軟正黑體" w:eastAsia="微軟正黑體" w:hAnsi="微軟正黑體" w:cs="Arial" w:hint="eastAsia"/>
          <w:color w:val="000000"/>
          <w:sz w:val="28"/>
          <w:szCs w:val="26"/>
        </w:rPr>
        <w:t>月</w:t>
      </w:r>
      <w:r w:rsidR="0040594E">
        <w:rPr>
          <w:rFonts w:ascii="微軟正黑體" w:eastAsia="微軟正黑體" w:hAnsi="微軟正黑體" w:cs="Arial" w:hint="eastAsia"/>
          <w:color w:val="000000"/>
          <w:sz w:val="28"/>
          <w:szCs w:val="26"/>
        </w:rPr>
        <w:t>28</w:t>
      </w:r>
      <w:r w:rsidR="0040594E" w:rsidRPr="008E7B00">
        <w:rPr>
          <w:rFonts w:ascii="微軟正黑體" w:eastAsia="微軟正黑體" w:hAnsi="微軟正黑體" w:cs="Arial" w:hint="eastAsia"/>
          <w:color w:val="000000"/>
          <w:sz w:val="28"/>
          <w:szCs w:val="26"/>
        </w:rPr>
        <w:t>日</w:t>
      </w:r>
      <w:r w:rsidR="0040594E" w:rsidRPr="008E7B00">
        <w:rPr>
          <w:rFonts w:ascii="微軟正黑體" w:eastAsia="微軟正黑體" w:hAnsi="微軟正黑體" w:cs="Arial"/>
          <w:color w:val="000000"/>
          <w:sz w:val="28"/>
          <w:szCs w:val="26"/>
        </w:rPr>
        <w:t>(</w:t>
      </w:r>
      <w:r w:rsidR="0040594E" w:rsidRPr="008E7B00">
        <w:rPr>
          <w:rFonts w:ascii="微軟正黑體" w:eastAsia="微軟正黑體" w:hAnsi="微軟正黑體" w:cs="Arial" w:hint="eastAsia"/>
          <w:color w:val="000000"/>
          <w:sz w:val="28"/>
          <w:szCs w:val="26"/>
        </w:rPr>
        <w:t>星期</w:t>
      </w:r>
      <w:r w:rsidR="0040594E">
        <w:rPr>
          <w:rFonts w:ascii="微軟正黑體" w:eastAsia="微軟正黑體" w:hAnsi="微軟正黑體" w:cs="Arial" w:hint="eastAsia"/>
          <w:color w:val="000000"/>
          <w:sz w:val="28"/>
          <w:szCs w:val="26"/>
        </w:rPr>
        <w:t>四)</w:t>
      </w:r>
      <w:r w:rsidR="0040594E" w:rsidRPr="008E7B00">
        <w:rPr>
          <w:rFonts w:ascii="微軟正黑體" w:eastAsia="微軟正黑體" w:hAnsi="微軟正黑體" w:cs="Arial" w:hint="eastAsia"/>
          <w:color w:val="000000"/>
          <w:sz w:val="28"/>
          <w:szCs w:val="26"/>
        </w:rPr>
        <w:t>下午</w:t>
      </w:r>
      <w:r w:rsidR="0040594E" w:rsidRPr="008E7B00">
        <w:rPr>
          <w:rFonts w:ascii="微軟正黑體" w:eastAsia="微軟正黑體" w:hAnsi="微軟正黑體" w:cs="Arial"/>
          <w:color w:val="000000"/>
          <w:sz w:val="28"/>
          <w:szCs w:val="26"/>
        </w:rPr>
        <w:t>13:</w:t>
      </w:r>
      <w:r w:rsidR="0040594E">
        <w:rPr>
          <w:rFonts w:ascii="微軟正黑體" w:eastAsia="微軟正黑體" w:hAnsi="微軟正黑體" w:cs="Arial" w:hint="eastAsia"/>
          <w:color w:val="000000"/>
          <w:sz w:val="28"/>
          <w:szCs w:val="26"/>
        </w:rPr>
        <w:t>0</w:t>
      </w:r>
      <w:r w:rsidR="0040594E" w:rsidRPr="008E7B00">
        <w:rPr>
          <w:rFonts w:ascii="微軟正黑體" w:eastAsia="微軟正黑體" w:hAnsi="微軟正黑體" w:cs="Arial"/>
          <w:color w:val="000000"/>
          <w:sz w:val="28"/>
          <w:szCs w:val="26"/>
        </w:rPr>
        <w:t>0~16:</w:t>
      </w:r>
      <w:r w:rsidR="00DC2CAD">
        <w:rPr>
          <w:rFonts w:ascii="微軟正黑體" w:eastAsia="微軟正黑體" w:hAnsi="微軟正黑體" w:cs="Arial" w:hint="eastAsia"/>
          <w:color w:val="000000"/>
          <w:sz w:val="28"/>
          <w:szCs w:val="26"/>
        </w:rPr>
        <w:t>3</w:t>
      </w:r>
      <w:r w:rsidR="0040594E" w:rsidRPr="008E7B00">
        <w:rPr>
          <w:rFonts w:ascii="微軟正黑體" w:eastAsia="微軟正黑體" w:hAnsi="微軟正黑體" w:cs="Arial"/>
          <w:color w:val="000000"/>
          <w:sz w:val="28"/>
          <w:szCs w:val="26"/>
        </w:rPr>
        <w:t xml:space="preserve">0   </w:t>
      </w:r>
    </w:p>
    <w:p w:rsidR="00914B06" w:rsidRDefault="00E57318" w:rsidP="00914B06">
      <w:pPr>
        <w:spacing w:line="360" w:lineRule="exact"/>
        <w:ind w:left="425" w:rightChars="-5" w:right="-12" w:firstLine="1"/>
        <w:rPr>
          <w:rFonts w:ascii="微軟正黑體" w:eastAsia="微軟正黑體" w:hAnsi="微軟正黑體" w:cs="Arial"/>
          <w:color w:val="000000"/>
          <w:sz w:val="28"/>
          <w:szCs w:val="26"/>
        </w:rPr>
      </w:pPr>
      <w:r>
        <w:rPr>
          <w:rFonts w:ascii="微軟正黑體" w:eastAsia="微軟正黑體" w:hAnsi="微軟正黑體" w:cs="Arial" w:hint="eastAsia"/>
          <w:color w:val="000000"/>
          <w:sz w:val="28"/>
          <w:szCs w:val="26"/>
        </w:rPr>
        <w:t xml:space="preserve">五、地    點: </w:t>
      </w:r>
      <w:r w:rsidR="00A801D8" w:rsidRPr="00A801D8">
        <w:rPr>
          <w:rFonts w:ascii="微軟正黑體" w:eastAsia="微軟正黑體" w:hAnsi="微軟正黑體" w:cs="Arial" w:hint="eastAsia"/>
          <w:color w:val="000000"/>
          <w:sz w:val="28"/>
          <w:szCs w:val="26"/>
        </w:rPr>
        <w:t>觀音工業區服務中心</w:t>
      </w:r>
      <w:r w:rsidR="00A801D8">
        <w:rPr>
          <w:rFonts w:ascii="微軟正黑體" w:eastAsia="微軟正黑體" w:hAnsi="微軟正黑體" w:cs="Arial" w:hint="eastAsia"/>
          <w:color w:val="000000"/>
          <w:sz w:val="28"/>
          <w:szCs w:val="26"/>
        </w:rPr>
        <w:t xml:space="preserve"> (</w:t>
      </w:r>
      <w:r w:rsidR="00993587" w:rsidRPr="00993587">
        <w:rPr>
          <w:rFonts w:ascii="微軟正黑體" w:eastAsia="微軟正黑體" w:hAnsi="微軟正黑體" w:cs="Arial" w:hint="eastAsia"/>
          <w:color w:val="000000"/>
          <w:sz w:val="28"/>
          <w:szCs w:val="26"/>
        </w:rPr>
        <w:t>桃園市觀音區工業五路3號</w:t>
      </w:r>
      <w:r w:rsidR="00A801D8">
        <w:rPr>
          <w:rFonts w:ascii="微軟正黑體" w:eastAsia="微軟正黑體" w:hAnsi="微軟正黑體" w:cs="Arial" w:hint="eastAsia"/>
          <w:color w:val="000000"/>
          <w:sz w:val="28"/>
          <w:szCs w:val="26"/>
        </w:rPr>
        <w:t>)</w:t>
      </w:r>
    </w:p>
    <w:p w:rsidR="002E7585" w:rsidRDefault="00E57318" w:rsidP="00914B06">
      <w:pPr>
        <w:spacing w:line="360" w:lineRule="exact"/>
        <w:ind w:left="425" w:rightChars="-5" w:right="-12" w:firstLine="1"/>
        <w:rPr>
          <w:rFonts w:ascii="微軟正黑體" w:eastAsia="微軟正黑體" w:hAnsi="微軟正黑體" w:cs="Arial"/>
          <w:color w:val="000000"/>
          <w:sz w:val="28"/>
          <w:szCs w:val="26"/>
        </w:rPr>
      </w:pPr>
      <w:r w:rsidRPr="00E57318">
        <w:rPr>
          <w:rFonts w:ascii="微軟正黑體" w:eastAsia="微軟正黑體" w:hAnsi="微軟正黑體" w:cs="Arial" w:hint="eastAsia"/>
          <w:color w:val="000000"/>
          <w:sz w:val="28"/>
          <w:szCs w:val="26"/>
        </w:rPr>
        <w:t>六</w:t>
      </w:r>
      <w:r w:rsidR="00D954B2" w:rsidRPr="00E57318">
        <w:rPr>
          <w:rFonts w:ascii="微軟正黑體" w:eastAsia="微軟正黑體" w:hAnsi="微軟正黑體" w:cs="Arial" w:hint="eastAsia"/>
          <w:color w:val="000000"/>
          <w:sz w:val="28"/>
          <w:szCs w:val="26"/>
        </w:rPr>
        <w:t>、</w:t>
      </w:r>
      <w:r w:rsidR="00D954B2" w:rsidRPr="008E7B00">
        <w:rPr>
          <w:rFonts w:ascii="微軟正黑體" w:eastAsia="微軟正黑體" w:hAnsi="微軟正黑體" w:cs="Arial" w:hint="eastAsia"/>
          <w:color w:val="000000"/>
          <w:sz w:val="28"/>
          <w:szCs w:val="26"/>
        </w:rPr>
        <w:t>議</w:t>
      </w:r>
      <w:r w:rsidR="00D954B2" w:rsidRPr="008E7B00">
        <w:rPr>
          <w:rFonts w:ascii="微軟正黑體" w:eastAsia="微軟正黑體" w:hAnsi="微軟正黑體" w:cs="Arial"/>
          <w:color w:val="000000"/>
          <w:sz w:val="28"/>
          <w:szCs w:val="26"/>
        </w:rPr>
        <w:t xml:space="preserve">    </w:t>
      </w:r>
      <w:r w:rsidR="00D954B2" w:rsidRPr="008E7B00">
        <w:rPr>
          <w:rFonts w:ascii="微軟正黑體" w:eastAsia="微軟正黑體" w:hAnsi="微軟正黑體" w:cs="Arial" w:hint="eastAsia"/>
          <w:color w:val="000000"/>
          <w:sz w:val="28"/>
          <w:szCs w:val="26"/>
        </w:rPr>
        <w:t>程：</w:t>
      </w:r>
    </w:p>
    <w:tbl>
      <w:tblPr>
        <w:tblW w:w="10196" w:type="dxa"/>
        <w:tblInd w:w="416" w:type="dxa"/>
        <w:tblCellMar>
          <w:left w:w="0" w:type="dxa"/>
          <w:right w:w="0" w:type="dxa"/>
        </w:tblCellMar>
        <w:tblLook w:val="0420" w:firstRow="1" w:lastRow="0" w:firstColumn="0" w:lastColumn="0" w:noHBand="0" w:noVBand="1"/>
      </w:tblPr>
      <w:tblGrid>
        <w:gridCol w:w="1701"/>
        <w:gridCol w:w="5386"/>
        <w:gridCol w:w="3109"/>
      </w:tblGrid>
      <w:tr w:rsidR="00FB6F91" w:rsidRPr="006E7BF4" w:rsidTr="00E97189">
        <w:trPr>
          <w:trHeight w:val="314"/>
        </w:trPr>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6E7BF4" w:rsidRPr="008C5D08" w:rsidRDefault="00477AD6" w:rsidP="006E7BF4">
            <w:pPr>
              <w:widowControl/>
              <w:suppressAutoHyphens w:val="0"/>
              <w:autoSpaceDN/>
              <w:spacing w:line="440" w:lineRule="exact"/>
              <w:jc w:val="center"/>
              <w:textAlignment w:val="auto"/>
              <w:rPr>
                <w:rFonts w:ascii="Arial" w:hAnsi="Arial" w:cs="Arial"/>
                <w:kern w:val="0"/>
                <w:sz w:val="28"/>
                <w:szCs w:val="28"/>
              </w:rPr>
            </w:pPr>
            <w:r w:rsidRPr="008C5D08">
              <w:rPr>
                <w:rFonts w:ascii="微軟正黑體" w:eastAsia="微軟正黑體" w:hAnsi="微軟正黑體" w:cs="Arial"/>
                <w:b/>
                <w:bCs/>
                <w:color w:val="000000" w:themeColor="text1"/>
                <w:kern w:val="24"/>
                <w:sz w:val="28"/>
                <w:szCs w:val="28"/>
              </w:rPr>
              <w:t>時間</w:t>
            </w:r>
          </w:p>
        </w:tc>
        <w:tc>
          <w:tcPr>
            <w:tcW w:w="538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6E7BF4" w:rsidRPr="008C5D08" w:rsidRDefault="005672F2" w:rsidP="005672F2">
            <w:pPr>
              <w:widowControl/>
              <w:suppressAutoHyphens w:val="0"/>
              <w:autoSpaceDN/>
              <w:spacing w:line="440" w:lineRule="exact"/>
              <w:jc w:val="center"/>
              <w:textAlignment w:val="auto"/>
              <w:rPr>
                <w:rFonts w:ascii="Arial" w:hAnsi="Arial" w:cs="Arial"/>
                <w:kern w:val="0"/>
                <w:sz w:val="28"/>
                <w:szCs w:val="28"/>
              </w:rPr>
            </w:pPr>
            <w:r w:rsidRPr="008C5D08">
              <w:rPr>
                <w:rFonts w:ascii="微軟正黑體" w:eastAsia="微軟正黑體" w:hAnsi="微軟正黑體" w:cs="Arial" w:hint="eastAsia"/>
                <w:b/>
                <w:bCs/>
                <w:color w:val="000000" w:themeColor="text1"/>
                <w:kern w:val="24"/>
                <w:sz w:val="28"/>
                <w:szCs w:val="28"/>
              </w:rPr>
              <w:t>活動內容</w:t>
            </w:r>
          </w:p>
        </w:tc>
        <w:tc>
          <w:tcPr>
            <w:tcW w:w="310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6E7BF4" w:rsidRPr="008C5D08" w:rsidRDefault="005672F2" w:rsidP="006E7BF4">
            <w:pPr>
              <w:widowControl/>
              <w:suppressAutoHyphens w:val="0"/>
              <w:autoSpaceDN/>
              <w:spacing w:line="440" w:lineRule="exact"/>
              <w:jc w:val="center"/>
              <w:textAlignment w:val="auto"/>
              <w:rPr>
                <w:rFonts w:ascii="Arial" w:hAnsi="Arial" w:cs="Arial"/>
                <w:kern w:val="0"/>
                <w:sz w:val="28"/>
                <w:szCs w:val="28"/>
              </w:rPr>
            </w:pPr>
            <w:r w:rsidRPr="008C5D08">
              <w:rPr>
                <w:rFonts w:ascii="微軟正黑體" w:eastAsia="微軟正黑體" w:hAnsi="微軟正黑體" w:cs="Arial" w:hint="eastAsia"/>
                <w:b/>
                <w:bCs/>
                <w:color w:val="171717" w:themeColor="background2" w:themeShade="1A"/>
                <w:kern w:val="24"/>
                <w:sz w:val="28"/>
                <w:szCs w:val="28"/>
              </w:rPr>
              <w:t>主講者</w:t>
            </w:r>
          </w:p>
        </w:tc>
      </w:tr>
      <w:tr w:rsidR="00D71AED" w:rsidRPr="006E7BF4" w:rsidTr="00E97189">
        <w:trPr>
          <w:trHeight w:val="407"/>
        </w:trPr>
        <w:tc>
          <w:tcPr>
            <w:tcW w:w="1701"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D71AED" w:rsidRPr="00A06581" w:rsidRDefault="00D71AED" w:rsidP="00477AD6">
            <w:pPr>
              <w:widowControl/>
              <w:suppressAutoHyphens w:val="0"/>
              <w:autoSpaceDN/>
              <w:spacing w:line="360" w:lineRule="exact"/>
              <w:ind w:left="417" w:hanging="418"/>
              <w:jc w:val="center"/>
              <w:textAlignment w:val="auto"/>
              <w:rPr>
                <w:rFonts w:ascii="微軟正黑體" w:eastAsia="微軟正黑體" w:hAnsi="微軟正黑體" w:cstheme="minorBidi"/>
                <w:color w:val="000000" w:themeColor="dark1"/>
                <w:kern w:val="24"/>
                <w:szCs w:val="24"/>
              </w:rPr>
            </w:pPr>
            <w:r w:rsidRPr="00A06581">
              <w:rPr>
                <w:rFonts w:ascii="微軟正黑體" w:eastAsia="微軟正黑體" w:hAnsi="微軟正黑體" w:cstheme="minorBidi" w:hint="eastAsia"/>
                <w:color w:val="000000" w:themeColor="dark1"/>
                <w:kern w:val="24"/>
                <w:szCs w:val="24"/>
              </w:rPr>
              <w:t>13:00</w:t>
            </w:r>
          </w:p>
        </w:tc>
        <w:tc>
          <w:tcPr>
            <w:tcW w:w="5386"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D71AED" w:rsidRPr="006E7BF4" w:rsidRDefault="004E2CF7" w:rsidP="005672F2">
            <w:pPr>
              <w:widowControl/>
              <w:suppressAutoHyphens w:val="0"/>
              <w:autoSpaceDN/>
              <w:spacing w:line="360" w:lineRule="exact"/>
              <w:ind w:firstLine="144"/>
              <w:textAlignment w:val="auto"/>
              <w:rPr>
                <w:rFonts w:ascii="微軟正黑體" w:eastAsia="微軟正黑體" w:hAnsi="微軟正黑體" w:cstheme="minorBidi"/>
                <w:color w:val="000000" w:themeColor="dark1"/>
                <w:kern w:val="24"/>
                <w:sz w:val="28"/>
                <w:szCs w:val="28"/>
              </w:rPr>
            </w:pPr>
            <w:r>
              <w:rPr>
                <w:rFonts w:ascii="微軟正黑體" w:eastAsia="微軟正黑體" w:hAnsi="微軟正黑體" w:cstheme="minorBidi" w:hint="eastAsia"/>
                <w:color w:val="000000" w:themeColor="dark1"/>
                <w:kern w:val="24"/>
                <w:sz w:val="28"/>
                <w:szCs w:val="28"/>
              </w:rPr>
              <w:t>抵達報到</w:t>
            </w:r>
          </w:p>
        </w:tc>
        <w:tc>
          <w:tcPr>
            <w:tcW w:w="3109"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D71AED" w:rsidRPr="006E7BF4" w:rsidRDefault="00D71AED" w:rsidP="005672F2">
            <w:pPr>
              <w:widowControl/>
              <w:suppressAutoHyphens w:val="0"/>
              <w:autoSpaceDN/>
              <w:spacing w:line="360" w:lineRule="exact"/>
              <w:textAlignment w:val="auto"/>
              <w:rPr>
                <w:rFonts w:ascii="微軟正黑體" w:eastAsia="微軟正黑體" w:hAnsi="微軟正黑體" w:cstheme="minorBidi"/>
                <w:color w:val="000000" w:themeColor="dark1"/>
                <w:kern w:val="24"/>
                <w:sz w:val="28"/>
                <w:szCs w:val="28"/>
              </w:rPr>
            </w:pPr>
            <w:r>
              <w:rPr>
                <w:rFonts w:ascii="微軟正黑體" w:eastAsia="微軟正黑體" w:hAnsi="微軟正黑體" w:cstheme="minorBidi" w:hint="eastAsia"/>
                <w:color w:val="000000" w:themeColor="dark1"/>
                <w:kern w:val="24"/>
                <w:sz w:val="28"/>
                <w:szCs w:val="28"/>
              </w:rPr>
              <w:t>紡織所</w:t>
            </w:r>
          </w:p>
        </w:tc>
      </w:tr>
      <w:tr w:rsidR="00FB6F91" w:rsidRPr="006E7BF4" w:rsidTr="00E97189">
        <w:trPr>
          <w:trHeight w:val="401"/>
        </w:trPr>
        <w:tc>
          <w:tcPr>
            <w:tcW w:w="1701"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hideMark/>
          </w:tcPr>
          <w:p w:rsidR="006E7BF4" w:rsidRPr="00A06581" w:rsidRDefault="006E7BF4" w:rsidP="001E394D">
            <w:pPr>
              <w:widowControl/>
              <w:suppressAutoHyphens w:val="0"/>
              <w:autoSpaceDN/>
              <w:spacing w:line="360" w:lineRule="exact"/>
              <w:ind w:left="417" w:hanging="418"/>
              <w:jc w:val="center"/>
              <w:textAlignment w:val="auto"/>
              <w:rPr>
                <w:rFonts w:ascii="Arial" w:hAnsi="Arial" w:cs="Arial"/>
                <w:kern w:val="0"/>
                <w:szCs w:val="24"/>
              </w:rPr>
            </w:pPr>
            <w:r w:rsidRPr="00A06581">
              <w:rPr>
                <w:rFonts w:ascii="微軟正黑體" w:eastAsia="微軟正黑體" w:hAnsi="微軟正黑體" w:cstheme="minorBidi" w:hint="eastAsia"/>
                <w:color w:val="000000" w:themeColor="dark1"/>
                <w:kern w:val="24"/>
                <w:szCs w:val="24"/>
              </w:rPr>
              <w:t>1</w:t>
            </w:r>
            <w:r w:rsidR="00570F5C" w:rsidRPr="00A06581">
              <w:rPr>
                <w:rFonts w:ascii="微軟正黑體" w:eastAsia="微軟正黑體" w:hAnsi="微軟正黑體" w:cstheme="minorBidi" w:hint="eastAsia"/>
                <w:color w:val="000000" w:themeColor="dark1"/>
                <w:kern w:val="24"/>
                <w:szCs w:val="24"/>
              </w:rPr>
              <w:t>3</w:t>
            </w:r>
            <w:r w:rsidRPr="00A06581">
              <w:rPr>
                <w:rFonts w:ascii="微軟正黑體" w:eastAsia="微軟正黑體" w:hAnsi="微軟正黑體" w:cstheme="minorBidi" w:hint="eastAsia"/>
                <w:color w:val="000000" w:themeColor="dark1"/>
                <w:kern w:val="24"/>
                <w:szCs w:val="24"/>
              </w:rPr>
              <w:t>:30</w:t>
            </w:r>
            <w:r w:rsidR="001E394D">
              <w:rPr>
                <w:rFonts w:ascii="微軟正黑體" w:eastAsia="微軟正黑體" w:hAnsi="微軟正黑體" w:cstheme="minorBidi" w:hint="eastAsia"/>
                <w:color w:val="000000" w:themeColor="dark1"/>
                <w:kern w:val="24"/>
                <w:szCs w:val="24"/>
              </w:rPr>
              <w:t>~</w:t>
            </w:r>
            <w:r w:rsidR="00477AD6" w:rsidRPr="00A06581">
              <w:rPr>
                <w:rFonts w:ascii="微軟正黑體" w:eastAsia="微軟正黑體" w:hAnsi="微軟正黑體" w:cstheme="minorBidi" w:hint="eastAsia"/>
                <w:color w:val="000000" w:themeColor="dark1"/>
                <w:kern w:val="24"/>
                <w:szCs w:val="24"/>
              </w:rPr>
              <w:t>13</w:t>
            </w:r>
            <w:r w:rsidR="00B41D83" w:rsidRPr="00A06581">
              <w:rPr>
                <w:rFonts w:ascii="微軟正黑體" w:eastAsia="微軟正黑體" w:hAnsi="微軟正黑體" w:cstheme="minorBidi" w:hint="eastAsia"/>
                <w:color w:val="000000" w:themeColor="dark1"/>
                <w:kern w:val="24"/>
                <w:szCs w:val="24"/>
              </w:rPr>
              <w:t>:</w:t>
            </w:r>
            <w:r w:rsidR="00477AD6" w:rsidRPr="00A06581">
              <w:rPr>
                <w:rFonts w:ascii="微軟正黑體" w:eastAsia="微軟正黑體" w:hAnsi="微軟正黑體" w:cstheme="minorBidi" w:hint="eastAsia"/>
                <w:color w:val="000000" w:themeColor="dark1"/>
                <w:kern w:val="24"/>
                <w:szCs w:val="24"/>
              </w:rPr>
              <w:t>40</w:t>
            </w:r>
          </w:p>
        </w:tc>
        <w:tc>
          <w:tcPr>
            <w:tcW w:w="5386"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hideMark/>
          </w:tcPr>
          <w:p w:rsidR="006E7BF4" w:rsidRPr="006E7BF4" w:rsidRDefault="006E7BF4" w:rsidP="005672F2">
            <w:pPr>
              <w:widowControl/>
              <w:suppressAutoHyphens w:val="0"/>
              <w:autoSpaceDN/>
              <w:spacing w:line="360" w:lineRule="exact"/>
              <w:ind w:firstLine="144"/>
              <w:textAlignment w:val="auto"/>
              <w:rPr>
                <w:rFonts w:ascii="Arial" w:hAnsi="Arial" w:cs="Arial"/>
                <w:kern w:val="0"/>
                <w:sz w:val="28"/>
                <w:szCs w:val="28"/>
              </w:rPr>
            </w:pPr>
            <w:r w:rsidRPr="006E7BF4">
              <w:rPr>
                <w:rFonts w:ascii="微軟正黑體" w:eastAsia="微軟正黑體" w:hAnsi="微軟正黑體" w:cstheme="minorBidi" w:hint="eastAsia"/>
                <w:color w:val="000000" w:themeColor="dark1"/>
                <w:kern w:val="24"/>
                <w:sz w:val="28"/>
                <w:szCs w:val="28"/>
              </w:rPr>
              <w:t>貴賓致詞</w:t>
            </w:r>
          </w:p>
        </w:tc>
        <w:tc>
          <w:tcPr>
            <w:tcW w:w="3109"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hideMark/>
          </w:tcPr>
          <w:p w:rsidR="006E7BF4" w:rsidRPr="006E7BF4" w:rsidRDefault="006E7BF4" w:rsidP="005672F2">
            <w:pPr>
              <w:widowControl/>
              <w:suppressAutoHyphens w:val="0"/>
              <w:autoSpaceDN/>
              <w:spacing w:line="360" w:lineRule="exact"/>
              <w:textAlignment w:val="auto"/>
              <w:rPr>
                <w:rFonts w:ascii="Arial" w:hAnsi="Arial" w:cs="Arial"/>
                <w:kern w:val="0"/>
                <w:sz w:val="28"/>
                <w:szCs w:val="28"/>
              </w:rPr>
            </w:pPr>
            <w:r w:rsidRPr="006E7BF4">
              <w:rPr>
                <w:rFonts w:ascii="微軟正黑體" w:eastAsia="微軟正黑體" w:hAnsi="微軟正黑體" w:cstheme="minorBidi" w:hint="eastAsia"/>
                <w:color w:val="000000" w:themeColor="dark1"/>
                <w:kern w:val="24"/>
                <w:sz w:val="28"/>
                <w:szCs w:val="28"/>
              </w:rPr>
              <w:t>工業局</w:t>
            </w:r>
            <w:r w:rsidRPr="009156FD">
              <w:rPr>
                <w:rFonts w:ascii="微軟正黑體" w:eastAsia="微軟正黑體" w:hAnsi="微軟正黑體" w:cstheme="minorBidi" w:hint="eastAsia"/>
                <w:color w:val="000000" w:themeColor="dark1"/>
                <w:kern w:val="24"/>
                <w:sz w:val="28"/>
                <w:szCs w:val="28"/>
              </w:rPr>
              <w:t>長官</w:t>
            </w:r>
          </w:p>
        </w:tc>
      </w:tr>
      <w:tr w:rsidR="00B9686C" w:rsidRPr="006E7BF4" w:rsidTr="00E97189">
        <w:trPr>
          <w:trHeight w:val="401"/>
        </w:trPr>
        <w:tc>
          <w:tcPr>
            <w:tcW w:w="1701"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B9686C" w:rsidRPr="00A06581" w:rsidRDefault="00B9686C" w:rsidP="00B9686C">
            <w:pPr>
              <w:widowControl/>
              <w:suppressAutoHyphens w:val="0"/>
              <w:autoSpaceDN/>
              <w:spacing w:line="360" w:lineRule="exact"/>
              <w:ind w:left="417" w:hanging="418"/>
              <w:jc w:val="center"/>
              <w:textAlignment w:val="auto"/>
              <w:rPr>
                <w:rFonts w:ascii="微軟正黑體" w:eastAsia="微軟正黑體" w:hAnsi="微軟正黑體" w:cstheme="minorBidi"/>
                <w:color w:val="000000" w:themeColor="dark1"/>
                <w:kern w:val="24"/>
                <w:szCs w:val="24"/>
              </w:rPr>
            </w:pPr>
            <w:r w:rsidRPr="00A06581">
              <w:rPr>
                <w:rFonts w:ascii="微軟正黑體" w:eastAsia="微軟正黑體" w:hAnsi="微軟正黑體" w:cstheme="minorBidi" w:hint="eastAsia"/>
                <w:color w:val="000000" w:themeColor="dark1"/>
                <w:kern w:val="24"/>
                <w:szCs w:val="24"/>
              </w:rPr>
              <w:t>13:</w:t>
            </w:r>
            <w:r w:rsidRPr="00A06581">
              <w:rPr>
                <w:rFonts w:ascii="微軟正黑體" w:eastAsia="微軟正黑體" w:hAnsi="微軟正黑體" w:cstheme="minorBidi"/>
                <w:color w:val="000000" w:themeColor="dark1"/>
                <w:kern w:val="24"/>
                <w:szCs w:val="24"/>
              </w:rPr>
              <w:t>40</w:t>
            </w:r>
            <w:r>
              <w:rPr>
                <w:rFonts w:ascii="微軟正黑體" w:eastAsia="微軟正黑體" w:hAnsi="微軟正黑體" w:cstheme="minorBidi" w:hint="eastAsia"/>
                <w:color w:val="000000" w:themeColor="dark1"/>
                <w:kern w:val="24"/>
                <w:szCs w:val="24"/>
              </w:rPr>
              <w:t>~</w:t>
            </w:r>
            <w:r w:rsidRPr="00A06581">
              <w:rPr>
                <w:rFonts w:ascii="微軟正黑體" w:eastAsia="微軟正黑體" w:hAnsi="微軟正黑體" w:cstheme="minorBidi"/>
                <w:color w:val="000000" w:themeColor="dark1"/>
                <w:kern w:val="24"/>
                <w:szCs w:val="24"/>
              </w:rPr>
              <w:t>14</w:t>
            </w:r>
            <w:r w:rsidRPr="00A06581">
              <w:rPr>
                <w:rFonts w:ascii="微軟正黑體" w:eastAsia="微軟正黑體" w:hAnsi="微軟正黑體" w:cstheme="minorBidi" w:hint="eastAsia"/>
                <w:color w:val="000000" w:themeColor="dark1"/>
                <w:kern w:val="24"/>
                <w:szCs w:val="24"/>
              </w:rPr>
              <w:t>:0</w:t>
            </w:r>
            <w:r w:rsidRPr="00A06581">
              <w:rPr>
                <w:rFonts w:ascii="微軟正黑體" w:eastAsia="微軟正黑體" w:hAnsi="微軟正黑體" w:cstheme="minorBidi"/>
                <w:color w:val="000000" w:themeColor="dark1"/>
                <w:kern w:val="24"/>
                <w:szCs w:val="24"/>
              </w:rPr>
              <w:t>0</w:t>
            </w:r>
          </w:p>
        </w:tc>
        <w:tc>
          <w:tcPr>
            <w:tcW w:w="5386"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B9686C" w:rsidRPr="00F576B7" w:rsidRDefault="00B9686C" w:rsidP="00B9686C">
            <w:pPr>
              <w:widowControl/>
              <w:suppressAutoHyphens w:val="0"/>
              <w:autoSpaceDN/>
              <w:spacing w:line="360" w:lineRule="exact"/>
              <w:ind w:firstLine="144"/>
              <w:textAlignment w:val="auto"/>
              <w:rPr>
                <w:rFonts w:ascii="微軟正黑體" w:eastAsia="微軟正黑體" w:hAnsi="微軟正黑體" w:cstheme="minorBidi"/>
                <w:b/>
                <w:color w:val="000000" w:themeColor="dark1"/>
                <w:kern w:val="24"/>
                <w:sz w:val="28"/>
                <w:szCs w:val="28"/>
              </w:rPr>
            </w:pPr>
            <w:r w:rsidRPr="00F576B7">
              <w:rPr>
                <w:rFonts w:ascii="微軟正黑體" w:eastAsia="微軟正黑體" w:hAnsi="微軟正黑體" w:cstheme="minorBidi" w:hint="eastAsia"/>
                <w:b/>
                <w:color w:val="000000" w:themeColor="dark1"/>
                <w:kern w:val="24"/>
                <w:sz w:val="28"/>
                <w:szCs w:val="28"/>
              </w:rPr>
              <w:t>紡織回收材料減碳循環再利用</w:t>
            </w:r>
          </w:p>
        </w:tc>
        <w:tc>
          <w:tcPr>
            <w:tcW w:w="3109"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Default="00B9686C" w:rsidP="00B9686C">
            <w:pPr>
              <w:widowControl/>
              <w:suppressAutoHyphens w:val="0"/>
              <w:autoSpaceDN/>
              <w:spacing w:line="320" w:lineRule="exact"/>
              <w:textAlignment w:val="auto"/>
              <w:rPr>
                <w:rFonts w:ascii="微軟正黑體" w:eastAsia="微軟正黑體" w:hAnsi="微軟正黑體" w:cstheme="minorBidi"/>
                <w:color w:val="000000" w:themeColor="dark1"/>
                <w:kern w:val="24"/>
                <w:sz w:val="28"/>
                <w:szCs w:val="28"/>
              </w:rPr>
            </w:pPr>
            <w:r>
              <w:rPr>
                <w:rFonts w:ascii="微軟正黑體" w:eastAsia="微軟正黑體" w:hAnsi="微軟正黑體" w:cstheme="minorBidi" w:hint="eastAsia"/>
                <w:color w:val="000000" w:themeColor="dark1"/>
                <w:kern w:val="24"/>
                <w:sz w:val="28"/>
                <w:szCs w:val="28"/>
              </w:rPr>
              <w:t>紡織產業綜合研究所</w:t>
            </w:r>
          </w:p>
          <w:p w:rsidR="00B9686C" w:rsidRPr="006E7BF4" w:rsidRDefault="00B9686C" w:rsidP="00B9686C">
            <w:pPr>
              <w:widowControl/>
              <w:suppressAutoHyphens w:val="0"/>
              <w:autoSpaceDN/>
              <w:spacing w:line="320" w:lineRule="exact"/>
              <w:textAlignment w:val="auto"/>
              <w:rPr>
                <w:rFonts w:ascii="微軟正黑體" w:eastAsia="微軟正黑體" w:hAnsi="微軟正黑體" w:cstheme="minorBidi"/>
                <w:color w:val="000000" w:themeColor="dark1"/>
                <w:kern w:val="24"/>
                <w:sz w:val="28"/>
                <w:szCs w:val="28"/>
              </w:rPr>
            </w:pPr>
            <w:r>
              <w:rPr>
                <w:rFonts w:ascii="微軟正黑體" w:eastAsia="微軟正黑體" w:hAnsi="微軟正黑體" w:cstheme="minorBidi" w:hint="eastAsia"/>
                <w:color w:val="000000" w:themeColor="dark1"/>
                <w:kern w:val="24"/>
                <w:sz w:val="28"/>
                <w:szCs w:val="28"/>
              </w:rPr>
              <w:t>吳世蕙研究員</w:t>
            </w:r>
          </w:p>
        </w:tc>
      </w:tr>
      <w:tr w:rsidR="00B9686C" w:rsidRPr="006E7BF4" w:rsidTr="002552F2">
        <w:trPr>
          <w:trHeight w:val="809"/>
        </w:trPr>
        <w:tc>
          <w:tcPr>
            <w:tcW w:w="1701"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hideMark/>
          </w:tcPr>
          <w:p w:rsidR="00B9686C" w:rsidRPr="00A06581" w:rsidRDefault="00B9686C" w:rsidP="00B9686C">
            <w:pPr>
              <w:widowControl/>
              <w:suppressAutoHyphens w:val="0"/>
              <w:autoSpaceDN/>
              <w:spacing w:line="360" w:lineRule="exact"/>
              <w:jc w:val="center"/>
              <w:textAlignment w:val="auto"/>
              <w:rPr>
                <w:rFonts w:ascii="Arial" w:hAnsi="Arial" w:cs="Arial"/>
                <w:kern w:val="0"/>
                <w:szCs w:val="24"/>
              </w:rPr>
            </w:pPr>
            <w:r w:rsidRPr="00A06581">
              <w:rPr>
                <w:rFonts w:ascii="微軟正黑體" w:eastAsia="微軟正黑體" w:hAnsi="微軟正黑體" w:cs="Arial"/>
                <w:color w:val="000000" w:themeColor="dark1"/>
                <w:kern w:val="24"/>
                <w:szCs w:val="24"/>
              </w:rPr>
              <w:t>14</w:t>
            </w:r>
            <w:r w:rsidRPr="00A06581">
              <w:rPr>
                <w:rFonts w:ascii="微軟正黑體" w:eastAsia="微軟正黑體" w:hAnsi="微軟正黑體" w:cs="Arial" w:hint="eastAsia"/>
                <w:color w:val="000000" w:themeColor="dark1"/>
                <w:kern w:val="24"/>
                <w:szCs w:val="24"/>
              </w:rPr>
              <w:t>:</w:t>
            </w:r>
            <w:r w:rsidRPr="00A06581">
              <w:rPr>
                <w:rFonts w:ascii="微軟正黑體" w:eastAsia="微軟正黑體" w:hAnsi="微軟正黑體" w:cs="Arial"/>
                <w:color w:val="000000" w:themeColor="dark1"/>
                <w:kern w:val="24"/>
                <w:szCs w:val="24"/>
              </w:rPr>
              <w:t>00</w:t>
            </w:r>
            <w:r>
              <w:rPr>
                <w:rFonts w:ascii="微軟正黑體" w:eastAsia="微軟正黑體" w:hAnsi="微軟正黑體" w:cs="Arial" w:hint="eastAsia"/>
                <w:color w:val="000000" w:themeColor="dark1"/>
                <w:kern w:val="24"/>
                <w:szCs w:val="24"/>
              </w:rPr>
              <w:t>~</w:t>
            </w:r>
            <w:r w:rsidRPr="00A06581">
              <w:rPr>
                <w:rFonts w:ascii="微軟正黑體" w:eastAsia="微軟正黑體" w:hAnsi="微軟正黑體" w:cs="Arial" w:hint="eastAsia"/>
                <w:color w:val="000000" w:themeColor="dark1"/>
                <w:kern w:val="24"/>
                <w:szCs w:val="24"/>
              </w:rPr>
              <w:t>14:</w:t>
            </w:r>
            <w:r>
              <w:rPr>
                <w:rFonts w:ascii="微軟正黑體" w:eastAsia="微軟正黑體" w:hAnsi="微軟正黑體" w:cs="Arial" w:hint="eastAsia"/>
                <w:color w:val="000000" w:themeColor="dark1"/>
                <w:kern w:val="24"/>
                <w:szCs w:val="24"/>
              </w:rPr>
              <w:t>3</w:t>
            </w:r>
            <w:r w:rsidRPr="00A06581">
              <w:rPr>
                <w:rFonts w:ascii="微軟正黑體" w:eastAsia="微軟正黑體" w:hAnsi="微軟正黑體" w:cs="Arial"/>
                <w:color w:val="000000" w:themeColor="dark1"/>
                <w:kern w:val="24"/>
                <w:szCs w:val="24"/>
              </w:rPr>
              <w:t>0</w:t>
            </w:r>
          </w:p>
        </w:tc>
        <w:tc>
          <w:tcPr>
            <w:tcW w:w="538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Pr="00CF5248" w:rsidRDefault="00B9686C" w:rsidP="00B9686C">
            <w:pPr>
              <w:pStyle w:val="a6"/>
              <w:spacing w:line="360" w:lineRule="exact"/>
              <w:ind w:left="-4"/>
              <w:rPr>
                <w:rFonts w:ascii="微軟正黑體" w:eastAsia="微軟正黑體" w:hAnsi="微軟正黑體" w:cs="Arial"/>
                <w:color w:val="000000" w:themeColor="text1"/>
                <w:kern w:val="24"/>
                <w:sz w:val="28"/>
                <w:szCs w:val="28"/>
              </w:rPr>
            </w:pPr>
            <w:r w:rsidRPr="00D30D67">
              <w:rPr>
                <w:rFonts w:ascii="微軟正黑體" w:eastAsia="微軟正黑體" w:hAnsi="微軟正黑體" w:cs="Arial"/>
                <w:b/>
                <w:bCs/>
                <w:color w:val="000000" w:themeColor="text1"/>
                <w:kern w:val="24"/>
                <w:sz w:val="28"/>
                <w:szCs w:val="28"/>
              </w:rPr>
              <w:t>永續性的環保化學品</w:t>
            </w:r>
            <w:r w:rsidR="00590F4A">
              <w:rPr>
                <w:rFonts w:ascii="微軟正黑體" w:eastAsia="微軟正黑體" w:hAnsi="微軟正黑體" w:cs="Arial" w:hint="eastAsia"/>
                <w:b/>
                <w:bCs/>
                <w:color w:val="000000" w:themeColor="text1"/>
                <w:kern w:val="24"/>
                <w:sz w:val="28"/>
                <w:szCs w:val="28"/>
              </w:rPr>
              <w:t>應用技術</w:t>
            </w:r>
          </w:p>
        </w:tc>
        <w:tc>
          <w:tcPr>
            <w:tcW w:w="3109"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487AA7">
              <w:rPr>
                <w:rFonts w:ascii="微軟正黑體" w:eastAsia="微軟正黑體" w:hAnsi="微軟正黑體" w:cstheme="minorBidi"/>
                <w:color w:val="000000" w:themeColor="dark1"/>
                <w:kern w:val="24"/>
                <w:sz w:val="28"/>
                <w:szCs w:val="28"/>
              </w:rPr>
              <w:t>台灣日華化學</w:t>
            </w:r>
          </w:p>
          <w:p w:rsidR="00B9686C" w:rsidRPr="00487AA7"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487AA7">
              <w:rPr>
                <w:rFonts w:ascii="微軟正黑體" w:eastAsia="微軟正黑體" w:hAnsi="微軟正黑體" w:cstheme="minorBidi"/>
                <w:color w:val="000000" w:themeColor="dark1"/>
                <w:kern w:val="24"/>
                <w:sz w:val="28"/>
                <w:szCs w:val="28"/>
              </w:rPr>
              <w:t>工業股份有限公司</w:t>
            </w:r>
          </w:p>
          <w:p w:rsidR="00B9686C" w:rsidRPr="00D30D67" w:rsidRDefault="00B9686C" w:rsidP="00B9686C">
            <w:pPr>
              <w:widowControl/>
              <w:suppressAutoHyphens w:val="0"/>
              <w:autoSpaceDN/>
              <w:spacing w:line="280" w:lineRule="exact"/>
              <w:textAlignment w:val="auto"/>
              <w:rPr>
                <w:rFonts w:ascii="Helvetica" w:hAnsi="Helvetica" w:cs="Helvetica"/>
                <w:color w:val="222222"/>
                <w:kern w:val="0"/>
                <w:szCs w:val="24"/>
              </w:rPr>
            </w:pPr>
            <w:r w:rsidRPr="00D30D67">
              <w:rPr>
                <w:rFonts w:ascii="微軟正黑體" w:eastAsia="微軟正黑體" w:hAnsi="微軟正黑體" w:cstheme="minorBidi"/>
                <w:color w:val="000000" w:themeColor="dark1"/>
                <w:kern w:val="24"/>
                <w:sz w:val="28"/>
                <w:szCs w:val="28"/>
              </w:rPr>
              <w:t>陳</w:t>
            </w:r>
            <w:r w:rsidRPr="00D30D67">
              <w:rPr>
                <w:rFonts w:ascii="微軟正黑體" w:eastAsia="微軟正黑體" w:hAnsi="微軟正黑體" w:cstheme="minorBidi" w:hint="eastAsia"/>
                <w:color w:val="000000" w:themeColor="dark1"/>
                <w:kern w:val="24"/>
                <w:sz w:val="28"/>
                <w:szCs w:val="28"/>
              </w:rPr>
              <w:t>啟</w:t>
            </w:r>
            <w:r w:rsidRPr="00D30D67">
              <w:rPr>
                <w:rFonts w:ascii="微軟正黑體" w:eastAsia="微軟正黑體" w:hAnsi="微軟正黑體" w:cstheme="minorBidi"/>
                <w:color w:val="000000" w:themeColor="dark1"/>
                <w:kern w:val="24"/>
                <w:sz w:val="28"/>
                <w:szCs w:val="28"/>
              </w:rPr>
              <w:t>哲 經理</w:t>
            </w:r>
          </w:p>
        </w:tc>
      </w:tr>
      <w:tr w:rsidR="00B9686C" w:rsidRPr="006E7BF4" w:rsidTr="002552F2">
        <w:trPr>
          <w:trHeight w:val="839"/>
        </w:trPr>
        <w:tc>
          <w:tcPr>
            <w:tcW w:w="1701"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hideMark/>
          </w:tcPr>
          <w:p w:rsidR="00B9686C" w:rsidRPr="00A06581" w:rsidRDefault="00B9686C" w:rsidP="00B9686C">
            <w:pPr>
              <w:widowControl/>
              <w:suppressAutoHyphens w:val="0"/>
              <w:autoSpaceDN/>
              <w:spacing w:line="360" w:lineRule="exact"/>
              <w:jc w:val="center"/>
              <w:textAlignment w:val="auto"/>
              <w:rPr>
                <w:rFonts w:ascii="Arial" w:hAnsi="Arial" w:cs="Arial"/>
                <w:kern w:val="0"/>
                <w:szCs w:val="24"/>
              </w:rPr>
            </w:pPr>
            <w:r w:rsidRPr="00A06581">
              <w:rPr>
                <w:rFonts w:ascii="微軟正黑體" w:eastAsia="微軟正黑體" w:hAnsi="微軟正黑體" w:cs="Arial" w:hint="eastAsia"/>
                <w:color w:val="000000" w:themeColor="dark1"/>
                <w:kern w:val="24"/>
                <w:szCs w:val="24"/>
              </w:rPr>
              <w:t>14:</w:t>
            </w:r>
            <w:r>
              <w:rPr>
                <w:rFonts w:ascii="微軟正黑體" w:eastAsia="微軟正黑體" w:hAnsi="微軟正黑體" w:cs="Arial" w:hint="eastAsia"/>
                <w:color w:val="000000" w:themeColor="dark1"/>
                <w:kern w:val="24"/>
                <w:szCs w:val="24"/>
              </w:rPr>
              <w:t>3</w:t>
            </w:r>
            <w:r w:rsidRPr="00A06581">
              <w:rPr>
                <w:rFonts w:ascii="微軟正黑體" w:eastAsia="微軟正黑體" w:hAnsi="微軟正黑體" w:cs="Arial"/>
                <w:color w:val="000000" w:themeColor="dark1"/>
                <w:kern w:val="24"/>
                <w:szCs w:val="24"/>
              </w:rPr>
              <w:t>0</w:t>
            </w:r>
            <w:r>
              <w:rPr>
                <w:rFonts w:ascii="微軟正黑體" w:eastAsia="微軟正黑體" w:hAnsi="微軟正黑體" w:cs="Arial" w:hint="eastAsia"/>
                <w:color w:val="000000" w:themeColor="dark1"/>
                <w:kern w:val="24"/>
                <w:szCs w:val="24"/>
              </w:rPr>
              <w:t>~</w:t>
            </w:r>
            <w:r w:rsidRPr="00A06581">
              <w:rPr>
                <w:rFonts w:ascii="微軟正黑體" w:eastAsia="微軟正黑體" w:hAnsi="微軟正黑體" w:cs="Arial" w:hint="eastAsia"/>
                <w:color w:val="000000" w:themeColor="dark1"/>
                <w:kern w:val="24"/>
                <w:szCs w:val="24"/>
              </w:rPr>
              <w:t>15:</w:t>
            </w:r>
            <w:r>
              <w:rPr>
                <w:rFonts w:ascii="微軟正黑體" w:eastAsia="微軟正黑體" w:hAnsi="微軟正黑體" w:cs="Arial" w:hint="eastAsia"/>
                <w:color w:val="000000" w:themeColor="dark1"/>
                <w:kern w:val="24"/>
                <w:szCs w:val="24"/>
              </w:rPr>
              <w:t>0</w:t>
            </w:r>
            <w:r w:rsidRPr="00A06581">
              <w:rPr>
                <w:rFonts w:ascii="微軟正黑體" w:eastAsia="微軟正黑體" w:hAnsi="微軟正黑體" w:cs="Arial"/>
                <w:color w:val="000000" w:themeColor="dark1"/>
                <w:kern w:val="24"/>
                <w:szCs w:val="24"/>
              </w:rPr>
              <w:t>0</w:t>
            </w:r>
          </w:p>
        </w:tc>
        <w:tc>
          <w:tcPr>
            <w:tcW w:w="538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Pr="00C65B3B" w:rsidRDefault="00B9686C" w:rsidP="00590F4A">
            <w:pPr>
              <w:pStyle w:val="a6"/>
              <w:spacing w:line="360" w:lineRule="exact"/>
              <w:ind w:left="-4"/>
              <w:rPr>
                <w:rFonts w:ascii="Arial" w:hAnsi="Arial" w:cs="Arial"/>
                <w:kern w:val="0"/>
                <w:sz w:val="28"/>
                <w:szCs w:val="28"/>
              </w:rPr>
            </w:pPr>
            <w:r w:rsidRPr="00D30D67">
              <w:rPr>
                <w:rFonts w:ascii="微軟正黑體" w:eastAsia="微軟正黑體" w:hAnsi="微軟正黑體" w:cs="Arial"/>
                <w:b/>
                <w:bCs/>
                <w:color w:val="000000" w:themeColor="text1"/>
                <w:kern w:val="24"/>
                <w:sz w:val="28"/>
                <w:szCs w:val="28"/>
              </w:rPr>
              <w:t>染整助劑於製程的省水、節能以</w:t>
            </w:r>
            <w:r w:rsidR="00590F4A">
              <w:rPr>
                <w:rFonts w:ascii="微軟正黑體" w:eastAsia="微軟正黑體" w:hAnsi="微軟正黑體" w:cs="Arial" w:hint="eastAsia"/>
                <w:b/>
                <w:bCs/>
                <w:color w:val="000000" w:themeColor="text1"/>
                <w:kern w:val="24"/>
                <w:sz w:val="28"/>
                <w:szCs w:val="28"/>
              </w:rPr>
              <w:t>技術</w:t>
            </w:r>
            <w:r w:rsidRPr="00D30D67">
              <w:rPr>
                <w:rFonts w:ascii="微軟正黑體" w:eastAsia="微軟正黑體" w:hAnsi="微軟正黑體" w:cs="Arial"/>
                <w:b/>
                <w:bCs/>
                <w:color w:val="000000" w:themeColor="text1"/>
                <w:kern w:val="24"/>
                <w:sz w:val="28"/>
                <w:szCs w:val="28"/>
              </w:rPr>
              <w:t>扮演的角色</w:t>
            </w:r>
          </w:p>
        </w:tc>
        <w:tc>
          <w:tcPr>
            <w:tcW w:w="3109"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487AA7">
              <w:rPr>
                <w:rFonts w:ascii="微軟正黑體" w:eastAsia="微軟正黑體" w:hAnsi="微軟正黑體" w:cstheme="minorBidi"/>
                <w:color w:val="000000" w:themeColor="dark1"/>
                <w:kern w:val="24"/>
                <w:sz w:val="28"/>
                <w:szCs w:val="28"/>
              </w:rPr>
              <w:t>台灣日華化學</w:t>
            </w:r>
          </w:p>
          <w:p w:rsidR="00B9686C" w:rsidRPr="00487AA7"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487AA7">
              <w:rPr>
                <w:rFonts w:ascii="微軟正黑體" w:eastAsia="微軟正黑體" w:hAnsi="微軟正黑體" w:cstheme="minorBidi"/>
                <w:color w:val="000000" w:themeColor="dark1"/>
                <w:kern w:val="24"/>
                <w:sz w:val="28"/>
                <w:szCs w:val="28"/>
              </w:rPr>
              <w:t>工業股份有限公司</w:t>
            </w:r>
          </w:p>
          <w:p w:rsidR="00B9686C" w:rsidRPr="00950060" w:rsidRDefault="00B9686C" w:rsidP="00B9686C">
            <w:pPr>
              <w:widowControl/>
              <w:suppressAutoHyphens w:val="0"/>
              <w:autoSpaceDN/>
              <w:spacing w:line="280" w:lineRule="exact"/>
              <w:textAlignment w:val="auto"/>
              <w:rPr>
                <w:rFonts w:ascii="Arial" w:hAnsi="Arial" w:cs="Arial"/>
                <w:kern w:val="0"/>
                <w:sz w:val="28"/>
                <w:szCs w:val="28"/>
              </w:rPr>
            </w:pPr>
            <w:r w:rsidRPr="00D30D67">
              <w:rPr>
                <w:rFonts w:ascii="微軟正黑體" w:eastAsia="微軟正黑體" w:hAnsi="微軟正黑體" w:cstheme="minorBidi"/>
                <w:color w:val="000000" w:themeColor="dark1"/>
                <w:kern w:val="24"/>
                <w:sz w:val="28"/>
                <w:szCs w:val="28"/>
              </w:rPr>
              <w:t>陳</w:t>
            </w:r>
            <w:r w:rsidRPr="00D30D67">
              <w:rPr>
                <w:rFonts w:ascii="微軟正黑體" w:eastAsia="微軟正黑體" w:hAnsi="微軟正黑體" w:cstheme="minorBidi" w:hint="eastAsia"/>
                <w:color w:val="000000" w:themeColor="dark1"/>
                <w:kern w:val="24"/>
                <w:sz w:val="28"/>
                <w:szCs w:val="28"/>
              </w:rPr>
              <w:t>啟</w:t>
            </w:r>
            <w:r w:rsidRPr="00D30D67">
              <w:rPr>
                <w:rFonts w:ascii="微軟正黑體" w:eastAsia="微軟正黑體" w:hAnsi="微軟正黑體" w:cstheme="minorBidi"/>
                <w:color w:val="000000" w:themeColor="dark1"/>
                <w:kern w:val="24"/>
                <w:sz w:val="28"/>
                <w:szCs w:val="28"/>
              </w:rPr>
              <w:t>哲 經理</w:t>
            </w:r>
          </w:p>
        </w:tc>
      </w:tr>
      <w:tr w:rsidR="00B9686C" w:rsidRPr="006E7BF4" w:rsidTr="002552F2">
        <w:trPr>
          <w:trHeight w:val="741"/>
        </w:trPr>
        <w:tc>
          <w:tcPr>
            <w:tcW w:w="1701"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Pr="00A06581" w:rsidRDefault="00B9686C" w:rsidP="00B9686C">
            <w:pPr>
              <w:widowControl/>
              <w:suppressAutoHyphens w:val="0"/>
              <w:autoSpaceDN/>
              <w:spacing w:line="360" w:lineRule="exact"/>
              <w:jc w:val="center"/>
              <w:textAlignment w:val="auto"/>
              <w:rPr>
                <w:rFonts w:ascii="微軟正黑體" w:eastAsia="微軟正黑體" w:hAnsi="微軟正黑體" w:cs="Arial"/>
                <w:color w:val="000000" w:themeColor="dark1"/>
                <w:kern w:val="24"/>
                <w:szCs w:val="24"/>
              </w:rPr>
            </w:pPr>
            <w:r w:rsidRPr="00A06581">
              <w:rPr>
                <w:rFonts w:ascii="微軟正黑體" w:eastAsia="微軟正黑體" w:hAnsi="微軟正黑體" w:cs="Arial" w:hint="eastAsia"/>
                <w:color w:val="000000" w:themeColor="dark1"/>
                <w:kern w:val="24"/>
                <w:szCs w:val="24"/>
              </w:rPr>
              <w:t>15:</w:t>
            </w:r>
            <w:r>
              <w:rPr>
                <w:rFonts w:ascii="微軟正黑體" w:eastAsia="微軟正黑體" w:hAnsi="微軟正黑體" w:cs="Arial" w:hint="eastAsia"/>
                <w:color w:val="000000" w:themeColor="dark1"/>
                <w:kern w:val="24"/>
                <w:szCs w:val="24"/>
              </w:rPr>
              <w:t>0</w:t>
            </w:r>
            <w:r w:rsidRPr="00A06581">
              <w:rPr>
                <w:rFonts w:ascii="微軟正黑體" w:eastAsia="微軟正黑體" w:hAnsi="微軟正黑體" w:cs="Arial"/>
                <w:color w:val="000000" w:themeColor="dark1"/>
                <w:kern w:val="24"/>
                <w:szCs w:val="24"/>
              </w:rPr>
              <w:t>0</w:t>
            </w:r>
            <w:r>
              <w:rPr>
                <w:rFonts w:ascii="微軟正黑體" w:eastAsia="微軟正黑體" w:hAnsi="微軟正黑體" w:cs="Arial" w:hint="eastAsia"/>
                <w:color w:val="000000" w:themeColor="dark1"/>
                <w:kern w:val="24"/>
                <w:szCs w:val="24"/>
              </w:rPr>
              <w:t>~</w:t>
            </w:r>
            <w:r w:rsidRPr="00A06581">
              <w:rPr>
                <w:rFonts w:ascii="微軟正黑體" w:eastAsia="微軟正黑體" w:hAnsi="微軟正黑體" w:cs="Arial" w:hint="eastAsia"/>
                <w:color w:val="000000" w:themeColor="dark1"/>
                <w:kern w:val="24"/>
                <w:szCs w:val="24"/>
              </w:rPr>
              <w:t>15:</w:t>
            </w:r>
            <w:r>
              <w:rPr>
                <w:rFonts w:ascii="微軟正黑體" w:eastAsia="微軟正黑體" w:hAnsi="微軟正黑體" w:cs="Arial" w:hint="eastAsia"/>
                <w:color w:val="000000" w:themeColor="dark1"/>
                <w:kern w:val="24"/>
                <w:szCs w:val="24"/>
              </w:rPr>
              <w:t>3</w:t>
            </w:r>
            <w:r w:rsidRPr="00A06581">
              <w:rPr>
                <w:rFonts w:ascii="微軟正黑體" w:eastAsia="微軟正黑體" w:hAnsi="微軟正黑體" w:cs="Arial"/>
                <w:color w:val="000000" w:themeColor="dark1"/>
                <w:kern w:val="24"/>
                <w:szCs w:val="24"/>
              </w:rPr>
              <w:t>0</w:t>
            </w:r>
          </w:p>
        </w:tc>
        <w:tc>
          <w:tcPr>
            <w:tcW w:w="538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Pr="00D30D67" w:rsidRDefault="00B9686C" w:rsidP="00B9686C">
            <w:pPr>
              <w:pStyle w:val="a6"/>
              <w:numPr>
                <w:ilvl w:val="0"/>
                <w:numId w:val="1"/>
              </w:numPr>
              <w:spacing w:line="360" w:lineRule="exact"/>
              <w:ind w:leftChars="-5" w:left="-4" w:hangingChars="3" w:hanging="8"/>
              <w:rPr>
                <w:rFonts w:ascii="微軟正黑體" w:eastAsia="微軟正黑體" w:hAnsi="微軟正黑體" w:cs="Arial"/>
                <w:b/>
                <w:bCs/>
                <w:color w:val="000000" w:themeColor="text1"/>
                <w:kern w:val="24"/>
                <w:sz w:val="28"/>
                <w:szCs w:val="28"/>
              </w:rPr>
            </w:pPr>
            <w:r w:rsidRPr="00D30D67">
              <w:rPr>
                <w:rFonts w:ascii="微軟正黑體" w:eastAsia="微軟正黑體" w:hAnsi="微軟正黑體" w:cs="Arial"/>
                <w:b/>
                <w:bCs/>
                <w:color w:val="000000" w:themeColor="text1"/>
                <w:kern w:val="24"/>
                <w:sz w:val="28"/>
                <w:szCs w:val="28"/>
              </w:rPr>
              <w:t>低碳生質型的環保機能性藥劑</w:t>
            </w:r>
          </w:p>
        </w:tc>
        <w:tc>
          <w:tcPr>
            <w:tcW w:w="3109"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487AA7">
              <w:rPr>
                <w:rFonts w:ascii="微軟正黑體" w:eastAsia="微軟正黑體" w:hAnsi="微軟正黑體" w:cstheme="minorBidi"/>
                <w:color w:val="000000" w:themeColor="dark1"/>
                <w:kern w:val="24"/>
                <w:sz w:val="28"/>
                <w:szCs w:val="28"/>
              </w:rPr>
              <w:t>台灣日華化學</w:t>
            </w:r>
          </w:p>
          <w:p w:rsidR="00B9686C" w:rsidRPr="00487AA7"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487AA7">
              <w:rPr>
                <w:rFonts w:ascii="微軟正黑體" w:eastAsia="微軟正黑體" w:hAnsi="微軟正黑體" w:cstheme="minorBidi"/>
                <w:color w:val="000000" w:themeColor="dark1"/>
                <w:kern w:val="24"/>
                <w:sz w:val="28"/>
                <w:szCs w:val="28"/>
              </w:rPr>
              <w:t>工業股份有限公司</w:t>
            </w:r>
          </w:p>
          <w:p w:rsidR="00B9686C" w:rsidRPr="00570F5C" w:rsidRDefault="00B9686C" w:rsidP="00B9686C">
            <w:pPr>
              <w:widowControl/>
              <w:suppressAutoHyphens w:val="0"/>
              <w:autoSpaceDN/>
              <w:spacing w:line="280" w:lineRule="exact"/>
              <w:textAlignment w:val="auto"/>
              <w:rPr>
                <w:rFonts w:ascii="Arial" w:hAnsi="Arial" w:cs="Arial"/>
                <w:kern w:val="0"/>
                <w:sz w:val="28"/>
                <w:szCs w:val="28"/>
              </w:rPr>
            </w:pPr>
            <w:r w:rsidRPr="00D30D67">
              <w:rPr>
                <w:rFonts w:ascii="微軟正黑體" w:eastAsia="微軟正黑體" w:hAnsi="微軟正黑體" w:cstheme="minorBidi"/>
                <w:color w:val="000000" w:themeColor="dark1"/>
                <w:kern w:val="24"/>
                <w:sz w:val="28"/>
                <w:szCs w:val="28"/>
              </w:rPr>
              <w:t>陳</w:t>
            </w:r>
            <w:r w:rsidRPr="00D30D67">
              <w:rPr>
                <w:rFonts w:ascii="微軟正黑體" w:eastAsia="微軟正黑體" w:hAnsi="微軟正黑體" w:cstheme="minorBidi" w:hint="eastAsia"/>
                <w:color w:val="000000" w:themeColor="dark1"/>
                <w:kern w:val="24"/>
                <w:sz w:val="28"/>
                <w:szCs w:val="28"/>
              </w:rPr>
              <w:t>啟</w:t>
            </w:r>
            <w:r w:rsidRPr="00D30D67">
              <w:rPr>
                <w:rFonts w:ascii="微軟正黑體" w:eastAsia="微軟正黑體" w:hAnsi="微軟正黑體" w:cstheme="minorBidi"/>
                <w:color w:val="000000" w:themeColor="dark1"/>
                <w:kern w:val="24"/>
                <w:sz w:val="28"/>
                <w:szCs w:val="28"/>
              </w:rPr>
              <w:t>哲 經理</w:t>
            </w:r>
          </w:p>
        </w:tc>
      </w:tr>
      <w:tr w:rsidR="00B9686C" w:rsidRPr="006E7BF4" w:rsidTr="00E97189">
        <w:trPr>
          <w:trHeight w:val="50"/>
        </w:trPr>
        <w:tc>
          <w:tcPr>
            <w:tcW w:w="1701"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Pr="00A06581" w:rsidRDefault="00B9686C" w:rsidP="00B9686C">
            <w:pPr>
              <w:widowControl/>
              <w:suppressAutoHyphens w:val="0"/>
              <w:autoSpaceDN/>
              <w:spacing w:line="360" w:lineRule="exact"/>
              <w:jc w:val="center"/>
              <w:textAlignment w:val="auto"/>
              <w:rPr>
                <w:rFonts w:ascii="微軟正黑體" w:eastAsia="微軟正黑體" w:hAnsi="微軟正黑體" w:cs="Arial"/>
                <w:color w:val="000000" w:themeColor="dark1"/>
                <w:kern w:val="24"/>
                <w:szCs w:val="24"/>
              </w:rPr>
            </w:pPr>
            <w:r w:rsidRPr="00A06581">
              <w:rPr>
                <w:rFonts w:ascii="微軟正黑體" w:eastAsia="微軟正黑體" w:hAnsi="微軟正黑體" w:cs="Arial" w:hint="eastAsia"/>
                <w:color w:val="000000" w:themeColor="dark1"/>
                <w:kern w:val="24"/>
                <w:szCs w:val="24"/>
              </w:rPr>
              <w:t>15:</w:t>
            </w:r>
            <w:r>
              <w:rPr>
                <w:rFonts w:ascii="微軟正黑體" w:eastAsia="微軟正黑體" w:hAnsi="微軟正黑體" w:cs="Arial" w:hint="eastAsia"/>
                <w:color w:val="000000" w:themeColor="dark1"/>
                <w:kern w:val="24"/>
                <w:szCs w:val="24"/>
              </w:rPr>
              <w:t>3</w:t>
            </w:r>
            <w:r w:rsidRPr="00A06581">
              <w:rPr>
                <w:rFonts w:ascii="微軟正黑體" w:eastAsia="微軟正黑體" w:hAnsi="微軟正黑體" w:cs="Arial"/>
                <w:color w:val="000000" w:themeColor="dark1"/>
                <w:kern w:val="24"/>
                <w:szCs w:val="24"/>
              </w:rPr>
              <w:t>0</w:t>
            </w:r>
            <w:r>
              <w:rPr>
                <w:rFonts w:ascii="微軟正黑體" w:eastAsia="微軟正黑體" w:hAnsi="微軟正黑體" w:cs="Arial" w:hint="eastAsia"/>
                <w:color w:val="000000" w:themeColor="dark1"/>
                <w:kern w:val="24"/>
                <w:szCs w:val="24"/>
              </w:rPr>
              <w:t>~</w:t>
            </w:r>
            <w:r w:rsidRPr="00A06581">
              <w:rPr>
                <w:rFonts w:ascii="微軟正黑體" w:eastAsia="微軟正黑體" w:hAnsi="微軟正黑體" w:cs="Arial" w:hint="eastAsia"/>
                <w:color w:val="000000" w:themeColor="dark1"/>
                <w:kern w:val="24"/>
                <w:szCs w:val="24"/>
              </w:rPr>
              <w:t>16:</w:t>
            </w:r>
            <w:r>
              <w:rPr>
                <w:rFonts w:ascii="微軟正黑體" w:eastAsia="微軟正黑體" w:hAnsi="微軟正黑體" w:cs="Arial" w:hint="eastAsia"/>
                <w:color w:val="000000" w:themeColor="dark1"/>
                <w:kern w:val="24"/>
                <w:szCs w:val="24"/>
              </w:rPr>
              <w:t>0</w:t>
            </w:r>
            <w:r w:rsidRPr="00A06581">
              <w:rPr>
                <w:rFonts w:ascii="微軟正黑體" w:eastAsia="微軟正黑體" w:hAnsi="微軟正黑體" w:cs="Arial"/>
                <w:color w:val="000000" w:themeColor="dark1"/>
                <w:kern w:val="24"/>
                <w:szCs w:val="24"/>
              </w:rPr>
              <w:t>0</w:t>
            </w:r>
          </w:p>
        </w:tc>
        <w:tc>
          <w:tcPr>
            <w:tcW w:w="538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Pr="005F5410" w:rsidRDefault="00B9686C" w:rsidP="00B9686C">
            <w:pPr>
              <w:pStyle w:val="a6"/>
              <w:numPr>
                <w:ilvl w:val="0"/>
                <w:numId w:val="1"/>
              </w:numPr>
              <w:spacing w:line="360" w:lineRule="exact"/>
              <w:ind w:leftChars="-5" w:left="-4" w:hangingChars="3" w:hanging="8"/>
              <w:rPr>
                <w:rFonts w:ascii="Arial" w:hAnsi="Arial" w:cs="Arial"/>
                <w:kern w:val="0"/>
                <w:sz w:val="28"/>
                <w:szCs w:val="28"/>
              </w:rPr>
            </w:pPr>
            <w:r w:rsidRPr="005F5410">
              <w:rPr>
                <w:rFonts w:ascii="微軟正黑體" w:eastAsia="微軟正黑體" w:hAnsi="微軟正黑體" w:cs="Arial" w:hint="eastAsia"/>
                <w:b/>
                <w:bCs/>
                <w:color w:val="000000" w:themeColor="text1"/>
                <w:kern w:val="24"/>
                <w:sz w:val="28"/>
                <w:szCs w:val="28"/>
              </w:rPr>
              <w:t>數位噴墨技術於染整製程之淨零減碳發展趨勢及應用</w:t>
            </w:r>
          </w:p>
        </w:tc>
        <w:tc>
          <w:tcPr>
            <w:tcW w:w="3109"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B9686C" w:rsidRPr="00E97189"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E97189">
              <w:rPr>
                <w:rFonts w:ascii="微軟正黑體" w:eastAsia="微軟正黑體" w:hAnsi="微軟正黑體" w:cstheme="minorBidi" w:hint="eastAsia"/>
                <w:color w:val="000000" w:themeColor="dark1"/>
                <w:kern w:val="24"/>
                <w:sz w:val="28"/>
                <w:szCs w:val="28"/>
              </w:rPr>
              <w:t>紡織</w:t>
            </w:r>
            <w:r>
              <w:rPr>
                <w:rFonts w:ascii="微軟正黑體" w:eastAsia="微軟正黑體" w:hAnsi="微軟正黑體" w:cstheme="minorBidi" w:hint="eastAsia"/>
                <w:color w:val="000000" w:themeColor="dark1"/>
                <w:kern w:val="24"/>
                <w:sz w:val="28"/>
                <w:szCs w:val="28"/>
              </w:rPr>
              <w:t>產業綜合研究所</w:t>
            </w:r>
          </w:p>
          <w:p w:rsidR="00B9686C" w:rsidRPr="00E97189"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E97189">
              <w:rPr>
                <w:rFonts w:ascii="微軟正黑體" w:eastAsia="微軟正黑體" w:hAnsi="微軟正黑體" w:cstheme="minorBidi" w:hint="eastAsia"/>
                <w:color w:val="000000" w:themeColor="dark1"/>
                <w:kern w:val="24"/>
                <w:sz w:val="28"/>
                <w:szCs w:val="28"/>
              </w:rPr>
              <w:t>產品部</w:t>
            </w:r>
          </w:p>
          <w:p w:rsidR="00B9686C" w:rsidRPr="001306C2"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sidRPr="000E48D5">
              <w:rPr>
                <w:rFonts w:ascii="微軟正黑體" w:eastAsia="微軟正黑體" w:hAnsi="微軟正黑體" w:cstheme="minorBidi" w:hint="eastAsia"/>
                <w:color w:val="000000" w:themeColor="dark1"/>
                <w:kern w:val="24"/>
                <w:sz w:val="28"/>
                <w:szCs w:val="28"/>
              </w:rPr>
              <w:t>林嘉儀</w:t>
            </w:r>
            <w:r w:rsidRPr="000E48D5">
              <w:rPr>
                <w:rFonts w:ascii="微軟正黑體" w:eastAsia="微軟正黑體" w:hAnsi="微軟正黑體" w:cstheme="minorBidi"/>
                <w:color w:val="000000" w:themeColor="dark1"/>
                <w:kern w:val="24"/>
                <w:sz w:val="28"/>
                <w:szCs w:val="28"/>
              </w:rPr>
              <w:t xml:space="preserve"> </w:t>
            </w:r>
            <w:r>
              <w:rPr>
                <w:rFonts w:ascii="微軟正黑體" w:eastAsia="微軟正黑體" w:hAnsi="微軟正黑體" w:cstheme="minorBidi" w:hint="eastAsia"/>
                <w:color w:val="000000" w:themeColor="dark1"/>
                <w:kern w:val="24"/>
                <w:sz w:val="28"/>
                <w:szCs w:val="28"/>
              </w:rPr>
              <w:t>研究員</w:t>
            </w:r>
          </w:p>
        </w:tc>
      </w:tr>
      <w:tr w:rsidR="00B9686C" w:rsidRPr="006E7BF4" w:rsidTr="001306C2">
        <w:trPr>
          <w:trHeight w:val="398"/>
        </w:trPr>
        <w:tc>
          <w:tcPr>
            <w:tcW w:w="1701" w:type="dxa"/>
            <w:tcBorders>
              <w:top w:val="single" w:sz="8" w:space="0" w:color="000000"/>
              <w:left w:val="single" w:sz="8" w:space="0" w:color="000000"/>
              <w:bottom w:val="single" w:sz="8" w:space="0" w:color="auto"/>
              <w:right w:val="single" w:sz="8" w:space="0" w:color="000000"/>
            </w:tcBorders>
            <w:shd w:val="clear" w:color="auto" w:fill="F1F8F9"/>
            <w:tcMar>
              <w:top w:w="72" w:type="dxa"/>
              <w:left w:w="144" w:type="dxa"/>
              <w:bottom w:w="72" w:type="dxa"/>
              <w:right w:w="144" w:type="dxa"/>
            </w:tcMar>
            <w:vAlign w:val="center"/>
          </w:tcPr>
          <w:p w:rsidR="00B9686C" w:rsidRPr="00A06581" w:rsidRDefault="00B9686C" w:rsidP="00B9686C">
            <w:pPr>
              <w:widowControl/>
              <w:suppressAutoHyphens w:val="0"/>
              <w:autoSpaceDN/>
              <w:spacing w:line="360" w:lineRule="exact"/>
              <w:jc w:val="center"/>
              <w:textAlignment w:val="auto"/>
              <w:rPr>
                <w:rFonts w:ascii="微軟正黑體" w:eastAsia="微軟正黑體" w:hAnsi="微軟正黑體" w:cs="Arial"/>
                <w:color w:val="000000" w:themeColor="dark1"/>
                <w:kern w:val="24"/>
                <w:szCs w:val="24"/>
              </w:rPr>
            </w:pPr>
            <w:r w:rsidRPr="00A06581">
              <w:rPr>
                <w:rFonts w:ascii="微軟正黑體" w:eastAsia="微軟正黑體" w:hAnsi="微軟正黑體" w:cs="Arial" w:hint="eastAsia"/>
                <w:color w:val="000000" w:themeColor="dark1"/>
                <w:kern w:val="24"/>
                <w:szCs w:val="24"/>
              </w:rPr>
              <w:t>16:</w:t>
            </w:r>
            <w:r>
              <w:rPr>
                <w:rFonts w:ascii="微軟正黑體" w:eastAsia="微軟正黑體" w:hAnsi="微軟正黑體" w:cs="Arial" w:hint="eastAsia"/>
                <w:color w:val="000000" w:themeColor="dark1"/>
                <w:kern w:val="24"/>
                <w:szCs w:val="24"/>
              </w:rPr>
              <w:t>0</w:t>
            </w:r>
            <w:r w:rsidRPr="00A06581">
              <w:rPr>
                <w:rFonts w:ascii="微軟正黑體" w:eastAsia="微軟正黑體" w:hAnsi="微軟正黑體" w:cs="Arial"/>
                <w:color w:val="000000" w:themeColor="dark1"/>
                <w:kern w:val="24"/>
                <w:szCs w:val="24"/>
              </w:rPr>
              <w:t>0</w:t>
            </w:r>
            <w:r>
              <w:rPr>
                <w:rFonts w:ascii="微軟正黑體" w:eastAsia="微軟正黑體" w:hAnsi="微軟正黑體" w:cs="Arial" w:hint="eastAsia"/>
                <w:color w:val="000000" w:themeColor="dark1"/>
                <w:kern w:val="24"/>
                <w:szCs w:val="24"/>
              </w:rPr>
              <w:t xml:space="preserve">~16:30  </w:t>
            </w:r>
          </w:p>
        </w:tc>
        <w:tc>
          <w:tcPr>
            <w:tcW w:w="5386" w:type="dxa"/>
            <w:tcBorders>
              <w:top w:val="single" w:sz="8" w:space="0" w:color="000000"/>
              <w:left w:val="single" w:sz="8" w:space="0" w:color="000000"/>
              <w:bottom w:val="single" w:sz="8" w:space="0" w:color="auto"/>
              <w:right w:val="single" w:sz="8" w:space="0" w:color="000000"/>
            </w:tcBorders>
            <w:shd w:val="clear" w:color="auto" w:fill="F1F8F9"/>
            <w:tcMar>
              <w:top w:w="72" w:type="dxa"/>
              <w:left w:w="144" w:type="dxa"/>
              <w:bottom w:w="72" w:type="dxa"/>
              <w:right w:w="144" w:type="dxa"/>
            </w:tcMar>
            <w:vAlign w:val="center"/>
          </w:tcPr>
          <w:p w:rsidR="00B9686C" w:rsidRPr="00F576B7" w:rsidRDefault="00F576B7" w:rsidP="00B9686C">
            <w:pPr>
              <w:pStyle w:val="a6"/>
              <w:numPr>
                <w:ilvl w:val="0"/>
                <w:numId w:val="1"/>
              </w:numPr>
              <w:spacing w:line="360" w:lineRule="exact"/>
              <w:ind w:leftChars="-5" w:left="-4" w:hangingChars="3" w:hanging="8"/>
              <w:rPr>
                <w:rFonts w:ascii="微軟正黑體" w:eastAsia="微軟正黑體" w:hAnsi="微軟正黑體" w:cs="Arial"/>
                <w:b/>
                <w:bCs/>
                <w:color w:val="000000" w:themeColor="text1"/>
                <w:kern w:val="24"/>
                <w:sz w:val="28"/>
                <w:szCs w:val="28"/>
              </w:rPr>
            </w:pPr>
            <w:r>
              <w:rPr>
                <w:rFonts w:ascii="微軟正黑體" w:eastAsia="微軟正黑體" w:hAnsi="微軟正黑體" w:cs="Arial" w:hint="eastAsia"/>
                <w:b/>
                <w:bCs/>
                <w:color w:val="000000" w:themeColor="text1"/>
                <w:kern w:val="24"/>
                <w:sz w:val="28"/>
                <w:szCs w:val="28"/>
              </w:rPr>
              <w:t>1.</w:t>
            </w:r>
            <w:r w:rsidR="00B9686C" w:rsidRPr="00C65B3B">
              <w:rPr>
                <w:rFonts w:ascii="微軟正黑體" w:eastAsia="微軟正黑體" w:hAnsi="微軟正黑體" w:cs="Arial" w:hint="eastAsia"/>
                <w:b/>
                <w:bCs/>
                <w:color w:val="000000" w:themeColor="text1"/>
                <w:kern w:val="24"/>
                <w:sz w:val="28"/>
                <w:szCs w:val="28"/>
              </w:rPr>
              <w:t>紡織產業淨零減碳策略</w:t>
            </w:r>
          </w:p>
          <w:p w:rsidR="00B9686C" w:rsidRPr="00F576B7" w:rsidRDefault="00F576B7" w:rsidP="00B9686C">
            <w:pPr>
              <w:pStyle w:val="a6"/>
              <w:numPr>
                <w:ilvl w:val="0"/>
                <w:numId w:val="1"/>
              </w:numPr>
              <w:spacing w:line="360" w:lineRule="exact"/>
              <w:ind w:leftChars="-5" w:left="-4" w:hangingChars="3" w:hanging="8"/>
              <w:rPr>
                <w:rFonts w:ascii="微軟正黑體" w:eastAsia="微軟正黑體" w:hAnsi="微軟正黑體" w:cs="Arial"/>
                <w:b/>
                <w:bCs/>
                <w:color w:val="000000" w:themeColor="text1"/>
                <w:kern w:val="24"/>
                <w:sz w:val="28"/>
                <w:szCs w:val="28"/>
              </w:rPr>
            </w:pPr>
            <w:r w:rsidRPr="00F576B7">
              <w:rPr>
                <w:rFonts w:ascii="微軟正黑體" w:eastAsia="微軟正黑體" w:hAnsi="微軟正黑體" w:cs="Arial" w:hint="eastAsia"/>
                <w:b/>
                <w:bCs/>
                <w:color w:val="000000" w:themeColor="text1"/>
                <w:kern w:val="24"/>
                <w:sz w:val="28"/>
                <w:szCs w:val="28"/>
              </w:rPr>
              <w:t>2.</w:t>
            </w:r>
            <w:r w:rsidR="00B9686C" w:rsidRPr="00F576B7">
              <w:rPr>
                <w:rFonts w:ascii="微軟正黑體" w:eastAsia="微軟正黑體" w:hAnsi="微軟正黑體" w:cs="Arial" w:hint="eastAsia"/>
                <w:b/>
                <w:bCs/>
                <w:color w:val="000000" w:themeColor="text1"/>
                <w:kern w:val="24"/>
                <w:sz w:val="28"/>
                <w:szCs w:val="28"/>
              </w:rPr>
              <w:t>問題回答交流討論</w:t>
            </w:r>
          </w:p>
        </w:tc>
        <w:tc>
          <w:tcPr>
            <w:tcW w:w="3109" w:type="dxa"/>
            <w:tcBorders>
              <w:top w:val="single" w:sz="8" w:space="0" w:color="000000"/>
              <w:left w:val="single" w:sz="8" w:space="0" w:color="000000"/>
              <w:bottom w:val="single" w:sz="8" w:space="0" w:color="auto"/>
              <w:right w:val="single" w:sz="8" w:space="0" w:color="000000"/>
            </w:tcBorders>
            <w:shd w:val="clear" w:color="auto" w:fill="F1F8F9"/>
            <w:tcMar>
              <w:top w:w="72" w:type="dxa"/>
              <w:left w:w="144" w:type="dxa"/>
              <w:bottom w:w="72" w:type="dxa"/>
              <w:right w:w="144" w:type="dxa"/>
            </w:tcMar>
            <w:vAlign w:val="center"/>
          </w:tcPr>
          <w:p w:rsidR="00B9686C"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Pr>
                <w:rFonts w:ascii="微軟正黑體" w:eastAsia="微軟正黑體" w:hAnsi="微軟正黑體" w:cstheme="minorBidi" w:hint="eastAsia"/>
                <w:color w:val="000000" w:themeColor="dark1"/>
                <w:kern w:val="24"/>
                <w:sz w:val="28"/>
                <w:szCs w:val="28"/>
              </w:rPr>
              <w:t>紡織產業綜合研究所</w:t>
            </w:r>
          </w:p>
          <w:p w:rsidR="00B9686C" w:rsidRPr="006E7BF4" w:rsidRDefault="00B9686C" w:rsidP="00B9686C">
            <w:pPr>
              <w:widowControl/>
              <w:suppressAutoHyphens w:val="0"/>
              <w:autoSpaceDN/>
              <w:spacing w:line="280" w:lineRule="exact"/>
              <w:textAlignment w:val="auto"/>
              <w:rPr>
                <w:rFonts w:ascii="微軟正黑體" w:eastAsia="微軟正黑體" w:hAnsi="微軟正黑體" w:cstheme="minorBidi"/>
                <w:color w:val="000000" w:themeColor="dark1"/>
                <w:kern w:val="24"/>
                <w:sz w:val="28"/>
                <w:szCs w:val="28"/>
              </w:rPr>
            </w:pPr>
            <w:r>
              <w:rPr>
                <w:rFonts w:ascii="微軟正黑體" w:eastAsia="微軟正黑體" w:hAnsi="微軟正黑體" w:cstheme="minorBidi"/>
                <w:color w:val="000000" w:themeColor="dark1"/>
                <w:kern w:val="24"/>
                <w:sz w:val="28"/>
                <w:szCs w:val="28"/>
              </w:rPr>
              <w:t>林峰標</w:t>
            </w:r>
            <w:r>
              <w:rPr>
                <w:rFonts w:ascii="微軟正黑體" w:eastAsia="微軟正黑體" w:hAnsi="微軟正黑體" w:cstheme="minorBidi" w:hint="eastAsia"/>
                <w:color w:val="000000" w:themeColor="dark1"/>
                <w:kern w:val="24"/>
                <w:sz w:val="28"/>
                <w:szCs w:val="28"/>
              </w:rPr>
              <w:t xml:space="preserve"> </w:t>
            </w:r>
            <w:r>
              <w:rPr>
                <w:rFonts w:ascii="微軟正黑體" w:eastAsia="微軟正黑體" w:hAnsi="微軟正黑體" w:cstheme="minorBidi"/>
                <w:color w:val="000000" w:themeColor="dark1"/>
                <w:kern w:val="24"/>
                <w:sz w:val="28"/>
                <w:szCs w:val="28"/>
              </w:rPr>
              <w:t>協理</w:t>
            </w:r>
          </w:p>
        </w:tc>
      </w:tr>
    </w:tbl>
    <w:p w:rsidR="0002052A" w:rsidRDefault="0002052A" w:rsidP="00C35AEA">
      <w:pPr>
        <w:spacing w:beforeLines="100" w:before="366" w:afterLines="100" w:after="366" w:line="300" w:lineRule="exact"/>
        <w:jc w:val="center"/>
        <w:rPr>
          <w:rFonts w:ascii="標楷體" w:eastAsia="標楷體" w:hAnsi="標楷體"/>
          <w:b/>
          <w:bCs/>
          <w:sz w:val="28"/>
          <w:szCs w:val="28"/>
        </w:rPr>
      </w:pPr>
    </w:p>
    <w:p w:rsidR="00C35AEA" w:rsidRDefault="00A02C27" w:rsidP="00C35AEA">
      <w:pPr>
        <w:spacing w:beforeLines="100" w:before="366" w:afterLines="100" w:after="366" w:line="300" w:lineRule="exact"/>
        <w:jc w:val="center"/>
        <w:rPr>
          <w:rFonts w:ascii="標楷體" w:eastAsia="標楷體" w:hAnsi="標楷體"/>
          <w:b/>
          <w:bCs/>
          <w:sz w:val="28"/>
          <w:szCs w:val="28"/>
        </w:rPr>
      </w:pPr>
      <w:r>
        <w:rPr>
          <w:rFonts w:ascii="標楷體" w:eastAsia="標楷體" w:hAnsi="標楷體"/>
          <w:b/>
          <w:bCs/>
          <w:sz w:val="28"/>
          <w:szCs w:val="28"/>
        </w:rPr>
        <w:t>111年度經濟部工業局</w:t>
      </w:r>
    </w:p>
    <w:p w:rsidR="007A6641" w:rsidRDefault="00366216" w:rsidP="00CE23DA">
      <w:pPr>
        <w:spacing w:beforeLines="50" w:before="183" w:line="240" w:lineRule="exact"/>
        <w:jc w:val="center"/>
        <w:rPr>
          <w:rFonts w:ascii="標楷體" w:eastAsia="標楷體" w:hAnsi="標楷體"/>
          <w:b/>
          <w:bCs/>
          <w:sz w:val="28"/>
          <w:szCs w:val="28"/>
        </w:rPr>
      </w:pPr>
      <w:r w:rsidRPr="00366216">
        <w:rPr>
          <w:rFonts w:ascii="標楷體" w:eastAsia="標楷體" w:hAnsi="標楷體" w:hint="eastAsia"/>
          <w:b/>
          <w:bCs/>
          <w:sz w:val="28"/>
          <w:szCs w:val="28"/>
        </w:rPr>
        <w:t>紡織相關產業整合推動計畫-</w:t>
      </w:r>
      <w:r w:rsidR="002208A1" w:rsidRPr="00E42888">
        <w:rPr>
          <w:rFonts w:ascii="微軟正黑體" w:eastAsia="微軟正黑體" w:hAnsi="微軟正黑體" w:cs="Arial" w:hint="eastAsia"/>
          <w:color w:val="000000"/>
          <w:sz w:val="28"/>
          <w:szCs w:val="26"/>
        </w:rPr>
        <w:t>-</w:t>
      </w:r>
      <w:r w:rsidR="002208A1" w:rsidRPr="002208A1">
        <w:rPr>
          <w:rFonts w:ascii="標楷體" w:eastAsia="標楷體" w:hAnsi="標楷體"/>
          <w:b/>
          <w:bCs/>
          <w:sz w:val="28"/>
          <w:szCs w:val="28"/>
        </w:rPr>
        <w:t>產業交流</w:t>
      </w:r>
      <w:r w:rsidR="002208A1" w:rsidRPr="002208A1">
        <w:rPr>
          <w:rFonts w:ascii="標楷體" w:eastAsia="標楷體" w:hAnsi="標楷體" w:hint="eastAsia"/>
          <w:b/>
          <w:bCs/>
          <w:sz w:val="28"/>
          <w:szCs w:val="28"/>
        </w:rPr>
        <w:t>暨商機媒合</w:t>
      </w:r>
    </w:p>
    <w:p w:rsidR="007A6641" w:rsidRPr="00914B06" w:rsidRDefault="007A6641" w:rsidP="00914B06">
      <w:pPr>
        <w:snapToGrid w:val="0"/>
        <w:spacing w:line="240" w:lineRule="atLeast"/>
        <w:ind w:right="269"/>
        <w:rPr>
          <w:rFonts w:ascii="微軟正黑體" w:eastAsia="微軟正黑體" w:hAnsi="微軟正黑體" w:cs="Arial"/>
          <w:color w:val="000000" w:themeColor="text1"/>
          <w:kern w:val="24"/>
          <w:sz w:val="28"/>
          <w:szCs w:val="28"/>
        </w:rPr>
      </w:pPr>
      <w:r w:rsidRPr="00914B06">
        <w:rPr>
          <w:rFonts w:ascii="微軟正黑體" w:eastAsia="微軟正黑體" w:hAnsi="微軟正黑體" w:cs="Arial"/>
          <w:color w:val="000000" w:themeColor="text1"/>
          <w:kern w:val="24"/>
          <w:sz w:val="28"/>
          <w:szCs w:val="28"/>
        </w:rPr>
        <w:t>活動報名：本活動完全免費，為讓執行團隊瞭解報名情況，敬請貴公司事先報名。</w:t>
      </w:r>
    </w:p>
    <w:p w:rsidR="007A6641" w:rsidRPr="004E2CF7" w:rsidRDefault="008B6028" w:rsidP="004E2CF7">
      <w:pPr>
        <w:pStyle w:val="a6"/>
        <w:numPr>
          <w:ilvl w:val="0"/>
          <w:numId w:val="1"/>
        </w:numPr>
        <w:spacing w:line="360" w:lineRule="exact"/>
        <w:ind w:leftChars="-5" w:left="-5" w:hangingChars="3" w:hanging="7"/>
        <w:rPr>
          <w:rFonts w:ascii="微軟正黑體" w:eastAsia="微軟正黑體" w:hAnsi="微軟正黑體" w:cs="Arial"/>
          <w:color w:val="000000" w:themeColor="text1"/>
          <w:kern w:val="24"/>
          <w:sz w:val="28"/>
          <w:szCs w:val="28"/>
        </w:rPr>
      </w:pPr>
      <w:bookmarkStart w:id="1" w:name="OLE_LINK3"/>
      <w:bookmarkStart w:id="2" w:name="OLE_LINK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5.15pt;margin-top:8.85pt;width:51.75pt;height:51.1pt;z-index:-251657728;mso-position-horizontal-relative:text;mso-position-vertical-relative:text;mso-width-relative:page;mso-height-relative:page" wrapcoords="-69 0 -69 21531 21600 21531 21600 0 -69 0">
            <v:imagedata r:id="rId9" o:title="QR"/>
            <w10:wrap type="tight"/>
          </v:shape>
        </w:pict>
      </w:r>
      <w:r w:rsidR="007A6641" w:rsidRPr="004E2CF7">
        <w:rPr>
          <w:rFonts w:ascii="微軟正黑體" w:eastAsia="微軟正黑體" w:hAnsi="微軟正黑體" w:cs="Arial"/>
          <w:color w:val="000000" w:themeColor="text1"/>
          <w:kern w:val="24"/>
          <w:sz w:val="28"/>
          <w:szCs w:val="28"/>
        </w:rPr>
        <w:t>線上報名網址:</w:t>
      </w:r>
      <w:bookmarkEnd w:id="1"/>
      <w:bookmarkEnd w:id="2"/>
      <w:r w:rsidR="002E0CE1" w:rsidRPr="004E2CF7">
        <w:rPr>
          <w:rFonts w:ascii="微軟正黑體" w:eastAsia="微軟正黑體" w:hAnsi="微軟正黑體" w:cs="Arial"/>
          <w:color w:val="000000" w:themeColor="text1"/>
          <w:kern w:val="24"/>
          <w:sz w:val="28"/>
          <w:szCs w:val="28"/>
        </w:rPr>
        <w:t xml:space="preserve"> </w:t>
      </w:r>
      <w:hyperlink r:id="rId10" w:history="1">
        <w:r w:rsidR="002E0CE1" w:rsidRPr="002E0CE1">
          <w:rPr>
            <w:rStyle w:val="a8"/>
            <w:rFonts w:ascii="微軟正黑體" w:eastAsia="微軟正黑體" w:hAnsi="微軟正黑體" w:cs="Arial"/>
            <w:kern w:val="24"/>
            <w:sz w:val="28"/>
            <w:szCs w:val="28"/>
          </w:rPr>
          <w:t>https://s.yam.com/VlBUF</w:t>
        </w:r>
      </w:hyperlink>
    </w:p>
    <w:p w:rsidR="004E2CF7" w:rsidRDefault="004E2CF7" w:rsidP="004E2CF7">
      <w:pPr>
        <w:pStyle w:val="a6"/>
        <w:numPr>
          <w:ilvl w:val="0"/>
          <w:numId w:val="1"/>
        </w:numPr>
        <w:spacing w:line="360" w:lineRule="exact"/>
        <w:ind w:leftChars="-5" w:left="-4" w:hangingChars="3" w:hanging="8"/>
        <w:rPr>
          <w:rFonts w:ascii="微軟正黑體" w:eastAsia="微軟正黑體" w:hAnsi="微軟正黑體" w:cs="Arial"/>
          <w:color w:val="000000" w:themeColor="text1"/>
          <w:kern w:val="24"/>
          <w:sz w:val="28"/>
          <w:szCs w:val="28"/>
        </w:rPr>
      </w:pPr>
    </w:p>
    <w:p w:rsidR="004E2CF7" w:rsidRDefault="004E2CF7" w:rsidP="00710DC9">
      <w:pPr>
        <w:spacing w:line="360" w:lineRule="exact"/>
        <w:rPr>
          <w:rFonts w:ascii="微軟正黑體" w:eastAsia="微軟正黑體" w:hAnsi="微軟正黑體" w:cs="Arial"/>
          <w:color w:val="000000" w:themeColor="text1"/>
          <w:kern w:val="24"/>
          <w:sz w:val="28"/>
          <w:szCs w:val="28"/>
        </w:rPr>
      </w:pPr>
    </w:p>
    <w:p w:rsidR="00CE23DA" w:rsidRDefault="00CE23DA" w:rsidP="00710DC9">
      <w:pPr>
        <w:spacing w:line="360" w:lineRule="exact"/>
        <w:rPr>
          <w:rFonts w:ascii="微軟正黑體" w:eastAsia="微軟正黑體" w:hAnsi="微軟正黑體" w:cs="Arial"/>
          <w:color w:val="000000" w:themeColor="text1"/>
          <w:kern w:val="24"/>
          <w:sz w:val="28"/>
          <w:szCs w:val="28"/>
        </w:rPr>
      </w:pPr>
      <w:r w:rsidRPr="004E2CF7">
        <w:rPr>
          <w:rFonts w:ascii="微軟正黑體" w:eastAsia="微軟正黑體" w:hAnsi="微軟正黑體" w:cs="Arial"/>
          <w:noProof/>
          <w:color w:val="000000" w:themeColor="text1"/>
          <w:kern w:val="24"/>
          <w:sz w:val="28"/>
          <w:szCs w:val="28"/>
        </w:rPr>
        <mc:AlternateContent>
          <mc:Choice Requires="wps">
            <w:drawing>
              <wp:anchor distT="0" distB="0" distL="114300" distR="114300" simplePos="0" relativeHeight="251657728" behindDoc="0" locked="0" layoutInCell="1" allowOverlap="1" wp14:anchorId="1E80D061" wp14:editId="4EC6DFF8">
                <wp:simplePos x="0" y="0"/>
                <wp:positionH relativeFrom="margin">
                  <wp:posOffset>5202555</wp:posOffset>
                </wp:positionH>
                <wp:positionV relativeFrom="paragraph">
                  <wp:posOffset>162560</wp:posOffset>
                </wp:positionV>
                <wp:extent cx="1181103" cy="314325"/>
                <wp:effectExtent l="0" t="0" r="0" b="9525"/>
                <wp:wrapNone/>
                <wp:docPr id="4" name="文字方塊 6"/>
                <wp:cNvGraphicFramePr/>
                <a:graphic xmlns:a="http://schemas.openxmlformats.org/drawingml/2006/main">
                  <a:graphicData uri="http://schemas.microsoft.com/office/word/2010/wordprocessingShape">
                    <wps:wsp>
                      <wps:cNvSpPr txBox="1"/>
                      <wps:spPr>
                        <a:xfrm>
                          <a:off x="0" y="0"/>
                          <a:ext cx="1181103" cy="314325"/>
                        </a:xfrm>
                        <a:prstGeom prst="rect">
                          <a:avLst/>
                        </a:prstGeom>
                        <a:solidFill>
                          <a:srgbClr val="FFFFFF"/>
                        </a:solidFill>
                        <a:ln>
                          <a:noFill/>
                          <a:prstDash/>
                        </a:ln>
                      </wps:spPr>
                      <wps:txbx>
                        <w:txbxContent>
                          <w:p w:rsidR="007A6641" w:rsidRDefault="007A6641" w:rsidP="007A6641">
                            <w:pPr>
                              <w:spacing w:line="240" w:lineRule="exact"/>
                              <w:rPr>
                                <w:rFonts w:ascii="微軟正黑體" w:eastAsia="微軟正黑體" w:hAnsi="微軟正黑體"/>
                                <w:b/>
                                <w:szCs w:val="24"/>
                              </w:rPr>
                            </w:pPr>
                            <w:r>
                              <w:rPr>
                                <w:rFonts w:ascii="微軟正黑體" w:eastAsia="微軟正黑體" w:hAnsi="微軟正黑體"/>
                                <w:b/>
                                <w:szCs w:val="24"/>
                              </w:rPr>
                              <w:t>報名QR code</w:t>
                            </w:r>
                          </w:p>
                        </w:txbxContent>
                      </wps:txbx>
                      <wps:bodyPr vert="horz" wrap="square" lIns="91440" tIns="45720" rIns="91440" bIns="45720" anchor="t" anchorCtr="0" compatLnSpc="0">
                        <a:noAutofit/>
                      </wps:bodyPr>
                    </wps:wsp>
                  </a:graphicData>
                </a:graphic>
              </wp:anchor>
            </w:drawing>
          </mc:Choice>
          <mc:Fallback>
            <w:pict>
              <v:shape w14:anchorId="1E80D061" id="文字方塊 6" o:spid="_x0000_s1027" type="#_x0000_t202" style="position:absolute;margin-left:409.65pt;margin-top:12.8pt;width:93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" stroked="f">
                <v:textbox>
                  <w:txbxContent>
                    <w:p w:rsidR="007A6641" w:rsidRDefault="007A6641" w:rsidP="007A6641">
                      <w:pPr>
                        <w:spacing w:line="240" w:lineRule="exact"/>
                        <w:rPr>
                          <w:rFonts w:ascii="微軟正黑體" w:eastAsia="微軟正黑體" w:hAnsi="微軟正黑體"/>
                          <w:b/>
                          <w:szCs w:val="24"/>
                        </w:rPr>
                      </w:pPr>
                      <w:r>
                        <w:rPr>
                          <w:rFonts w:ascii="微軟正黑體" w:eastAsia="微軟正黑體" w:hAnsi="微軟正黑體"/>
                          <w:b/>
                          <w:szCs w:val="24"/>
                        </w:rPr>
                        <w:t>報名QR code</w:t>
                      </w:r>
                    </w:p>
                  </w:txbxContent>
                </v:textbox>
                <w10:wrap anchorx="margin"/>
              </v:shape>
            </w:pict>
          </mc:Fallback>
        </mc:AlternateContent>
      </w:r>
    </w:p>
    <w:p w:rsidR="00CE23DA" w:rsidRPr="00710DC9" w:rsidRDefault="00CE23DA" w:rsidP="00710DC9">
      <w:pPr>
        <w:spacing w:line="360" w:lineRule="exact"/>
        <w:rPr>
          <w:rFonts w:ascii="微軟正黑體" w:eastAsia="微軟正黑體" w:hAnsi="微軟正黑體" w:cs="Arial"/>
          <w:color w:val="000000" w:themeColor="text1"/>
          <w:kern w:val="24"/>
          <w:sz w:val="28"/>
          <w:szCs w:val="28"/>
        </w:rPr>
      </w:pPr>
    </w:p>
    <w:p w:rsidR="007A6641" w:rsidRPr="004E2CF7" w:rsidRDefault="007A6641" w:rsidP="004E2CF7">
      <w:pPr>
        <w:pStyle w:val="a6"/>
        <w:numPr>
          <w:ilvl w:val="0"/>
          <w:numId w:val="1"/>
        </w:numPr>
        <w:spacing w:line="360" w:lineRule="exact"/>
        <w:ind w:leftChars="-5" w:left="-4" w:hangingChars="3" w:hanging="8"/>
        <w:rPr>
          <w:rFonts w:ascii="微軟正黑體" w:eastAsia="微軟正黑體" w:hAnsi="微軟正黑體" w:cs="Arial"/>
          <w:color w:val="000000" w:themeColor="text1"/>
          <w:kern w:val="24"/>
          <w:sz w:val="28"/>
          <w:szCs w:val="28"/>
        </w:rPr>
      </w:pPr>
      <w:r w:rsidRPr="004E2CF7">
        <w:rPr>
          <w:rFonts w:ascii="微軟正黑體" w:eastAsia="微軟正黑體" w:hAnsi="微軟正黑體" w:cs="Arial"/>
          <w:color w:val="000000" w:themeColor="text1"/>
          <w:kern w:val="24"/>
          <w:sz w:val="28"/>
          <w:szCs w:val="28"/>
        </w:rPr>
        <w:t>或填寫下方報名表並e-mail至gzkang.r95@ttri.org.tw</w:t>
      </w:r>
      <w:r w:rsidRPr="004E2CF7">
        <w:rPr>
          <w:color w:val="000000" w:themeColor="text1"/>
          <w:kern w:val="24"/>
          <w:sz w:val="28"/>
          <w:szCs w:val="28"/>
        </w:rPr>
        <w:t>或</w:t>
      </w:r>
      <w:r w:rsidRPr="004E2CF7">
        <w:rPr>
          <w:rFonts w:ascii="微軟正黑體" w:eastAsia="微軟正黑體" w:hAnsi="微軟正黑體" w:cs="Arial"/>
          <w:color w:val="000000" w:themeColor="text1"/>
          <w:kern w:val="24"/>
          <w:sz w:val="28"/>
          <w:szCs w:val="28"/>
        </w:rPr>
        <w:t>傳真至02-2391-7522 ，</w:t>
      </w:r>
      <w:r w:rsidR="004E2CF7">
        <w:rPr>
          <w:rFonts w:ascii="微軟正黑體" w:eastAsia="微軟正黑體" w:hAnsi="微軟正黑體" w:cs="Arial" w:hint="eastAsia"/>
          <w:color w:val="000000" w:themeColor="text1"/>
          <w:kern w:val="24"/>
          <w:sz w:val="28"/>
          <w:szCs w:val="28"/>
        </w:rPr>
        <w:t xml:space="preserve"> </w:t>
      </w:r>
      <w:r w:rsidRPr="004E2CF7">
        <w:rPr>
          <w:rFonts w:ascii="微軟正黑體" w:eastAsia="微軟正黑體" w:hAnsi="微軟正黑體" w:cs="Arial"/>
          <w:color w:val="000000" w:themeColor="text1"/>
          <w:kern w:val="24"/>
          <w:sz w:val="28"/>
          <w:szCs w:val="28"/>
        </w:rPr>
        <w:t xml:space="preserve">康先生 (電話：02-23919109分機601) </w:t>
      </w:r>
    </w:p>
    <w:p w:rsidR="007A6641" w:rsidRPr="00EC1974" w:rsidRDefault="007A6641" w:rsidP="007A6641">
      <w:pPr>
        <w:spacing w:line="240" w:lineRule="exact"/>
        <w:jc w:val="center"/>
        <w:rPr>
          <w:rFonts w:ascii="標楷體" w:eastAsia="標楷體" w:hAnsi="標楷體"/>
          <w:b/>
          <w:bCs/>
          <w:sz w:val="28"/>
          <w:szCs w:val="28"/>
        </w:rPr>
      </w:pPr>
    </w:p>
    <w:p w:rsidR="00A02C27" w:rsidRDefault="00A02C27" w:rsidP="00A02C27">
      <w:pPr>
        <w:spacing w:before="120" w:after="120" w:line="360" w:lineRule="exact"/>
        <w:ind w:left="482" w:right="-516" w:hanging="1202"/>
        <w:jc w:val="center"/>
      </w:pPr>
      <w:r>
        <w:rPr>
          <w:rFonts w:ascii="標楷體" w:eastAsia="標楷體" w:hAnsi="標楷體"/>
          <w:b/>
        </w:rPr>
        <w:t>--------------------------------------</w:t>
      </w:r>
      <w:r>
        <w:rPr>
          <w:rFonts w:ascii="標楷體" w:eastAsia="標楷體" w:hAnsi="標楷體"/>
          <w:b/>
          <w:sz w:val="32"/>
          <w:szCs w:val="32"/>
        </w:rPr>
        <w:t>報名表</w:t>
      </w:r>
      <w:r>
        <w:rPr>
          <w:rFonts w:ascii="標楷體" w:eastAsia="標楷體" w:hAnsi="標楷體"/>
          <w:b/>
        </w:rPr>
        <w:t>--------------------------------------</w:t>
      </w:r>
    </w:p>
    <w:tbl>
      <w:tblPr>
        <w:tblW w:w="10283" w:type="dxa"/>
        <w:jc w:val="center"/>
        <w:tblLayout w:type="fixed"/>
        <w:tblCellMar>
          <w:left w:w="10" w:type="dxa"/>
          <w:right w:w="10" w:type="dxa"/>
        </w:tblCellMar>
        <w:tblLook w:val="0000" w:firstRow="0" w:lastRow="0" w:firstColumn="0" w:lastColumn="0" w:noHBand="0" w:noVBand="0"/>
      </w:tblPr>
      <w:tblGrid>
        <w:gridCol w:w="732"/>
        <w:gridCol w:w="540"/>
        <w:gridCol w:w="815"/>
        <w:gridCol w:w="973"/>
        <w:gridCol w:w="1942"/>
        <w:gridCol w:w="992"/>
        <w:gridCol w:w="1559"/>
        <w:gridCol w:w="992"/>
        <w:gridCol w:w="1738"/>
      </w:tblGrid>
      <w:tr w:rsidR="00A02C27" w:rsidTr="004E2CF7">
        <w:trPr>
          <w:cantSplit/>
          <w:trHeight w:val="862"/>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8"/>
              </w:rPr>
            </w:pPr>
            <w:r>
              <w:rPr>
                <w:rFonts w:ascii="標楷體" w:eastAsia="標楷體" w:hAnsi="標楷體"/>
                <w:b/>
                <w:sz w:val="28"/>
              </w:rPr>
              <w:t>主題</w:t>
            </w:r>
          </w:p>
        </w:tc>
        <w:tc>
          <w:tcPr>
            <w:tcW w:w="955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7CA6" w:rsidRPr="004E2CF7" w:rsidRDefault="0063349B" w:rsidP="004E2CF7">
            <w:pPr>
              <w:spacing w:line="360" w:lineRule="exact"/>
              <w:jc w:val="center"/>
              <w:rPr>
                <w:rFonts w:ascii="微軟正黑體" w:eastAsia="微軟正黑體" w:hAnsi="微軟正黑體"/>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FCA">
              <w:rPr>
                <w:rFonts w:ascii="微軟正黑體" w:eastAsia="微軟正黑體" w:hAnsi="微軟正黑體" w:hint="eastAsia"/>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Pr="005A300C">
              <w:rPr>
                <w:rFonts w:ascii="微軟正黑體" w:eastAsia="微軟正黑體" w:hAnsi="微軟正黑體" w:hint="eastAsia"/>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染整製程以</w:t>
            </w:r>
            <w:r w:rsidRPr="0040019F">
              <w:rPr>
                <w:rFonts w:ascii="微軟正黑體" w:eastAsia="微軟正黑體" w:hAnsi="微軟正黑體" w:hint="eastAsia"/>
                <w:b/>
                <w:bCs/>
                <w:color w:val="000000" w:themeColor="text1"/>
                <w:sz w:val="32"/>
                <w:szCs w:val="32"/>
                <w:shd w:val="clear" w:color="auto" w:fill="FFD966" w:themeFill="accent4" w:themeFill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環保型染料與助劑達成「淨零減碳」技術研討會</w:t>
            </w:r>
          </w:p>
        </w:tc>
      </w:tr>
      <w:tr w:rsidR="00A02C27" w:rsidTr="00D72F5F">
        <w:trPr>
          <w:cantSplit/>
          <w:trHeight w:val="750"/>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8"/>
              </w:rPr>
            </w:pPr>
            <w:r>
              <w:rPr>
                <w:rFonts w:ascii="標楷體" w:eastAsia="標楷體" w:hAnsi="標楷體"/>
                <w:b/>
                <w:sz w:val="28"/>
              </w:rPr>
              <w:t>時間</w:t>
            </w:r>
          </w:p>
        </w:tc>
        <w:tc>
          <w:tcPr>
            <w:tcW w:w="955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A02C27">
            <w:pPr>
              <w:spacing w:line="320" w:lineRule="exact"/>
              <w:jc w:val="center"/>
              <w:rPr>
                <w:rFonts w:ascii="標楷體" w:eastAsia="標楷體" w:hAnsi="標楷體"/>
                <w:b/>
                <w:bCs/>
                <w:sz w:val="28"/>
                <w:szCs w:val="28"/>
              </w:rPr>
            </w:pPr>
            <w:r>
              <w:rPr>
                <w:rFonts w:ascii="標楷體" w:eastAsia="標楷體" w:hAnsi="標楷體"/>
                <w:b/>
                <w:bCs/>
                <w:sz w:val="28"/>
                <w:szCs w:val="28"/>
              </w:rPr>
              <w:t>111年</w:t>
            </w:r>
            <w:r w:rsidR="0063349B">
              <w:rPr>
                <w:rFonts w:ascii="標楷體" w:eastAsia="標楷體" w:hAnsi="標楷體" w:hint="eastAsia"/>
                <w:b/>
                <w:bCs/>
                <w:sz w:val="28"/>
                <w:szCs w:val="28"/>
              </w:rPr>
              <w:t>7</w:t>
            </w:r>
            <w:r>
              <w:rPr>
                <w:rFonts w:ascii="標楷體" w:eastAsia="標楷體" w:hAnsi="標楷體"/>
                <w:b/>
                <w:bCs/>
                <w:sz w:val="28"/>
                <w:szCs w:val="28"/>
              </w:rPr>
              <w:t>月</w:t>
            </w:r>
            <w:r w:rsidR="0063349B">
              <w:rPr>
                <w:rFonts w:ascii="標楷體" w:eastAsia="標楷體" w:hAnsi="標楷體" w:hint="eastAsia"/>
                <w:b/>
                <w:bCs/>
                <w:sz w:val="28"/>
                <w:szCs w:val="28"/>
              </w:rPr>
              <w:t>28</w:t>
            </w:r>
            <w:r>
              <w:rPr>
                <w:rFonts w:ascii="標楷體" w:eastAsia="標楷體" w:hAnsi="標楷體"/>
                <w:b/>
                <w:bCs/>
                <w:sz w:val="28"/>
                <w:szCs w:val="28"/>
              </w:rPr>
              <w:t>日(</w:t>
            </w:r>
            <w:r w:rsidR="002B2FC5">
              <w:rPr>
                <w:rFonts w:ascii="標楷體" w:eastAsia="標楷體" w:hAnsi="標楷體" w:hint="eastAsia"/>
                <w:b/>
                <w:bCs/>
                <w:sz w:val="28"/>
                <w:szCs w:val="28"/>
              </w:rPr>
              <w:t>四</w:t>
            </w:r>
            <w:r>
              <w:rPr>
                <w:rFonts w:ascii="標楷體" w:eastAsia="標楷體" w:hAnsi="標楷體"/>
                <w:b/>
                <w:bCs/>
                <w:sz w:val="28"/>
                <w:szCs w:val="28"/>
              </w:rPr>
              <w:t>) 下午1：</w:t>
            </w:r>
            <w:r>
              <w:rPr>
                <w:rFonts w:ascii="標楷體" w:eastAsia="標楷體" w:hAnsi="標楷體" w:hint="eastAsia"/>
                <w:b/>
                <w:bCs/>
                <w:sz w:val="28"/>
                <w:szCs w:val="28"/>
              </w:rPr>
              <w:t>0</w:t>
            </w:r>
            <w:r>
              <w:rPr>
                <w:rFonts w:ascii="標楷體" w:eastAsia="標楷體" w:hAnsi="標楷體"/>
                <w:b/>
                <w:bCs/>
                <w:sz w:val="28"/>
                <w:szCs w:val="28"/>
              </w:rPr>
              <w:t>0～</w:t>
            </w:r>
            <w:r w:rsidR="00DC2CAD">
              <w:rPr>
                <w:rFonts w:ascii="標楷體" w:eastAsia="標楷體" w:hAnsi="標楷體" w:hint="eastAsia"/>
                <w:b/>
                <w:bCs/>
                <w:sz w:val="28"/>
                <w:szCs w:val="28"/>
              </w:rPr>
              <w:t>4</w:t>
            </w:r>
            <w:r>
              <w:rPr>
                <w:rFonts w:ascii="標楷體" w:eastAsia="標楷體" w:hAnsi="標楷體"/>
                <w:b/>
                <w:bCs/>
                <w:sz w:val="28"/>
                <w:szCs w:val="28"/>
              </w:rPr>
              <w:t>：</w:t>
            </w:r>
            <w:r w:rsidR="00816269">
              <w:rPr>
                <w:rFonts w:ascii="標楷體" w:eastAsia="標楷體" w:hAnsi="標楷體" w:hint="eastAsia"/>
                <w:b/>
                <w:bCs/>
                <w:sz w:val="28"/>
                <w:szCs w:val="28"/>
              </w:rPr>
              <w:t>3</w:t>
            </w:r>
            <w:r>
              <w:rPr>
                <w:rFonts w:ascii="標楷體" w:eastAsia="標楷體" w:hAnsi="標楷體"/>
                <w:b/>
                <w:bCs/>
                <w:sz w:val="28"/>
                <w:szCs w:val="28"/>
              </w:rPr>
              <w:t>0</w:t>
            </w:r>
          </w:p>
        </w:tc>
      </w:tr>
      <w:tr w:rsidR="00A02C27" w:rsidTr="00F4266D">
        <w:trPr>
          <w:cantSplit/>
          <w:jc w:val="center"/>
        </w:trPr>
        <w:tc>
          <w:tcPr>
            <w:tcW w:w="73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6"/>
                <w:szCs w:val="26"/>
              </w:rPr>
            </w:pPr>
            <w:r>
              <w:rPr>
                <w:rFonts w:ascii="標楷體" w:eastAsia="標楷體" w:hAnsi="標楷體"/>
                <w:b/>
                <w:sz w:val="26"/>
                <w:szCs w:val="26"/>
              </w:rPr>
              <w:t>編號</w:t>
            </w:r>
          </w:p>
        </w:tc>
        <w:tc>
          <w:tcPr>
            <w:tcW w:w="1355"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6"/>
                <w:szCs w:val="26"/>
              </w:rPr>
            </w:pPr>
            <w:r>
              <w:rPr>
                <w:rFonts w:ascii="標楷體" w:eastAsia="標楷體" w:hAnsi="標楷體"/>
                <w:b/>
                <w:sz w:val="26"/>
                <w:szCs w:val="26"/>
              </w:rPr>
              <w:t>姓 名</w:t>
            </w:r>
          </w:p>
        </w:tc>
        <w:tc>
          <w:tcPr>
            <w:tcW w:w="973"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6"/>
                <w:szCs w:val="26"/>
              </w:rPr>
            </w:pPr>
            <w:r>
              <w:rPr>
                <w:rFonts w:ascii="標楷體" w:eastAsia="標楷體" w:hAnsi="標楷體"/>
                <w:b/>
                <w:sz w:val="26"/>
                <w:szCs w:val="26"/>
              </w:rPr>
              <w:t>職 稱</w:t>
            </w:r>
          </w:p>
        </w:tc>
        <w:tc>
          <w:tcPr>
            <w:tcW w:w="194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6"/>
                <w:szCs w:val="26"/>
              </w:rPr>
            </w:pPr>
            <w:r>
              <w:rPr>
                <w:rFonts w:ascii="標楷體" w:eastAsia="標楷體" w:hAnsi="標楷體"/>
                <w:b/>
                <w:sz w:val="26"/>
                <w:szCs w:val="26"/>
              </w:rPr>
              <w:t xml:space="preserve">E-mail </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6"/>
                <w:szCs w:val="26"/>
              </w:rPr>
            </w:pPr>
            <w:r>
              <w:rPr>
                <w:rFonts w:ascii="標楷體" w:eastAsia="標楷體" w:hAnsi="標楷體"/>
                <w:b/>
                <w:sz w:val="26"/>
                <w:szCs w:val="26"/>
              </w:rPr>
              <w:t>編號</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sz w:val="26"/>
                <w:szCs w:val="26"/>
              </w:rPr>
            </w:pPr>
            <w:r>
              <w:rPr>
                <w:rFonts w:ascii="標楷體" w:eastAsia="標楷體" w:hAnsi="標楷體"/>
                <w:b/>
                <w:sz w:val="26"/>
                <w:szCs w:val="26"/>
              </w:rPr>
              <w:t>姓 名</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spacing w:line="320" w:lineRule="exact"/>
              <w:ind w:left="91"/>
              <w:jc w:val="center"/>
              <w:rPr>
                <w:rFonts w:ascii="標楷體" w:eastAsia="標楷體" w:hAnsi="標楷體"/>
                <w:b/>
                <w:sz w:val="26"/>
                <w:szCs w:val="26"/>
              </w:rPr>
            </w:pPr>
            <w:r>
              <w:rPr>
                <w:rFonts w:ascii="標楷體" w:eastAsia="標楷體" w:hAnsi="標楷體"/>
                <w:b/>
                <w:sz w:val="26"/>
                <w:szCs w:val="26"/>
              </w:rPr>
              <w:t>職 稱</w:t>
            </w:r>
          </w:p>
        </w:tc>
        <w:tc>
          <w:tcPr>
            <w:tcW w:w="1738"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A02C27" w:rsidRDefault="00A02C27" w:rsidP="00F4266D">
            <w:pPr>
              <w:pStyle w:val="1"/>
              <w:spacing w:line="320" w:lineRule="exact"/>
              <w:ind w:left="-28"/>
              <w:jc w:val="center"/>
              <w:rPr>
                <w:rFonts w:ascii="標楷體" w:hAnsi="標楷體"/>
                <w:b/>
                <w:sz w:val="26"/>
                <w:szCs w:val="26"/>
              </w:rPr>
            </w:pPr>
            <w:r>
              <w:rPr>
                <w:rFonts w:ascii="標楷體" w:hAnsi="標楷體"/>
                <w:b/>
                <w:sz w:val="26"/>
                <w:szCs w:val="26"/>
              </w:rPr>
              <w:t xml:space="preserve">E-mail </w:t>
            </w:r>
          </w:p>
        </w:tc>
      </w:tr>
      <w:tr w:rsidR="00A02C27" w:rsidTr="00D72F5F">
        <w:trPr>
          <w:cantSplit/>
          <w:trHeight w:val="50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1</w:t>
            </w:r>
          </w:p>
        </w:tc>
        <w:tc>
          <w:tcPr>
            <w:tcW w:w="1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r>
      <w:tr w:rsidR="00A02C27" w:rsidTr="00D72F5F">
        <w:trPr>
          <w:cantSplit/>
          <w:trHeight w:val="55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2</w:t>
            </w:r>
          </w:p>
        </w:tc>
        <w:tc>
          <w:tcPr>
            <w:tcW w:w="1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r>
      <w:tr w:rsidR="00A02C27" w:rsidTr="00D72F5F">
        <w:trPr>
          <w:cantSplit/>
          <w:trHeight w:val="560"/>
          <w:jc w:val="center"/>
        </w:trPr>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公司名稱</w:t>
            </w:r>
          </w:p>
        </w:tc>
        <w:tc>
          <w:tcPr>
            <w:tcW w:w="37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電話</w:t>
            </w:r>
          </w:p>
        </w:tc>
        <w:tc>
          <w:tcPr>
            <w:tcW w:w="42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02C27" w:rsidRDefault="00A02C27" w:rsidP="00F4266D">
            <w:pPr>
              <w:spacing w:line="320" w:lineRule="exact"/>
              <w:rPr>
                <w:rFonts w:ascii="標楷體" w:eastAsia="標楷體" w:hAnsi="標楷體"/>
                <w:sz w:val="28"/>
              </w:rPr>
            </w:pPr>
          </w:p>
        </w:tc>
      </w:tr>
      <w:tr w:rsidR="00A02C27" w:rsidTr="00D72F5F">
        <w:trPr>
          <w:cantSplit/>
          <w:trHeight w:val="541"/>
          <w:jc w:val="center"/>
        </w:trPr>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聯絡人</w:t>
            </w:r>
          </w:p>
        </w:tc>
        <w:tc>
          <w:tcPr>
            <w:tcW w:w="37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sz w:val="28"/>
              </w:rPr>
            </w:pPr>
            <w:r>
              <w:rPr>
                <w:rFonts w:ascii="標楷體" w:eastAsia="標楷體" w:hAnsi="標楷體"/>
                <w:sz w:val="28"/>
              </w:rPr>
              <w:t>傳真</w:t>
            </w:r>
          </w:p>
        </w:tc>
        <w:tc>
          <w:tcPr>
            <w:tcW w:w="42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02C27" w:rsidRDefault="00A02C27" w:rsidP="00F4266D">
            <w:pPr>
              <w:spacing w:line="320" w:lineRule="exact"/>
              <w:rPr>
                <w:rFonts w:ascii="標楷體" w:eastAsia="標楷體" w:hAnsi="標楷體"/>
                <w:sz w:val="28"/>
              </w:rPr>
            </w:pPr>
          </w:p>
        </w:tc>
      </w:tr>
      <w:tr w:rsidR="00A02C27" w:rsidTr="002441FD">
        <w:trPr>
          <w:cantSplit/>
          <w:trHeight w:val="703"/>
          <w:jc w:val="center"/>
        </w:trPr>
        <w:tc>
          <w:tcPr>
            <w:tcW w:w="1028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02C27" w:rsidRDefault="00A02C27" w:rsidP="00F4266D">
            <w:pPr>
              <w:spacing w:line="320" w:lineRule="exact"/>
              <w:jc w:val="center"/>
              <w:rPr>
                <w:rFonts w:ascii="標楷體" w:eastAsia="標楷體" w:hAnsi="標楷體"/>
                <w:b/>
                <w:color w:val="000000"/>
                <w:sz w:val="22"/>
                <w:szCs w:val="22"/>
              </w:rPr>
            </w:pPr>
            <w:r>
              <w:rPr>
                <w:rFonts w:ascii="標楷體" w:eastAsia="標楷體" w:hAnsi="標楷體"/>
                <w:b/>
                <w:color w:val="000000"/>
                <w:sz w:val="22"/>
                <w:szCs w:val="22"/>
              </w:rPr>
              <w:t>※本人同意上述個人資料於即日起～111.12.31期間，做為本活動報名及會後聯繫之用。</w:t>
            </w:r>
          </w:p>
        </w:tc>
      </w:tr>
    </w:tbl>
    <w:p w:rsidR="007A6641" w:rsidRDefault="007A6641" w:rsidP="007A6641">
      <w:pPr>
        <w:spacing w:line="340" w:lineRule="exact"/>
        <w:ind w:left="566" w:right="269" w:hanging="141"/>
        <w:jc w:val="both"/>
        <w:rPr>
          <w:rFonts w:ascii="微軟正黑體" w:eastAsia="微軟正黑體" w:hAnsi="微軟正黑體" w:cs="Arial"/>
          <w:sz w:val="22"/>
          <w:szCs w:val="22"/>
        </w:rPr>
      </w:pPr>
    </w:p>
    <w:p w:rsidR="007A6641" w:rsidRPr="003C5C8A" w:rsidRDefault="007A6641" w:rsidP="007A6641">
      <w:pPr>
        <w:spacing w:line="340" w:lineRule="exact"/>
        <w:ind w:left="566" w:right="269" w:hanging="141"/>
        <w:jc w:val="both"/>
        <w:rPr>
          <w:rFonts w:ascii="微軟正黑體" w:eastAsia="微軟正黑體" w:hAnsi="微軟正黑體" w:cs="Arial"/>
          <w:color w:val="000000" w:themeColor="text1"/>
          <w:kern w:val="24"/>
          <w:sz w:val="28"/>
          <w:szCs w:val="28"/>
        </w:rPr>
      </w:pPr>
      <w:r w:rsidRPr="003C5C8A">
        <w:rPr>
          <w:rFonts w:ascii="微軟正黑體" w:eastAsia="微軟正黑體" w:hAnsi="微軟正黑體" w:cs="Arial"/>
          <w:color w:val="000000" w:themeColor="text1"/>
          <w:kern w:val="24"/>
          <w:sz w:val="28"/>
          <w:szCs w:val="28"/>
        </w:rPr>
        <w:t xml:space="preserve">※經濟部工業局委託財團法人紡織產業綜合研究所辦理紡織相關產業整合推動計畫 產業發展主題交流活動，本活動係依據產業創新條例第九條第二款「提供產業技術及升級輔導」辦理，符合個資法第八條第二項第二款得免告知。(活動聯絡人: 紡織所/推動小組陳先生，電話：02-23919109分機303) </w:t>
      </w:r>
    </w:p>
    <w:p w:rsidR="007A6641" w:rsidRPr="003C5C8A" w:rsidRDefault="007A6641" w:rsidP="007A6641">
      <w:pPr>
        <w:snapToGrid w:val="0"/>
        <w:spacing w:before="240" w:line="240" w:lineRule="atLeast"/>
        <w:ind w:left="1092" w:right="269" w:hanging="667"/>
        <w:rPr>
          <w:rFonts w:ascii="微軟正黑體" w:eastAsia="微軟正黑體" w:hAnsi="微軟正黑體" w:cs="Arial"/>
          <w:color w:val="000000" w:themeColor="text1"/>
          <w:kern w:val="24"/>
          <w:sz w:val="28"/>
          <w:szCs w:val="28"/>
        </w:rPr>
      </w:pPr>
      <w:r w:rsidRPr="003C5C8A">
        <w:rPr>
          <w:rFonts w:ascii="微軟正黑體" w:eastAsia="微軟正黑體" w:hAnsi="微軟正黑體" w:cs="Arial"/>
          <w:color w:val="000000" w:themeColor="text1"/>
          <w:kern w:val="24"/>
          <w:sz w:val="28"/>
          <w:szCs w:val="28"/>
        </w:rPr>
        <w:t>備註：</w:t>
      </w:r>
    </w:p>
    <w:p w:rsidR="007A6641" w:rsidRPr="003C5C8A" w:rsidRDefault="007A6641" w:rsidP="007A6641">
      <w:pPr>
        <w:pStyle w:val="a6"/>
        <w:numPr>
          <w:ilvl w:val="0"/>
          <w:numId w:val="37"/>
        </w:numPr>
        <w:snapToGrid w:val="0"/>
        <w:spacing w:line="240" w:lineRule="atLeast"/>
        <w:ind w:right="269"/>
        <w:jc w:val="both"/>
        <w:rPr>
          <w:rFonts w:ascii="微軟正黑體" w:eastAsia="微軟正黑體" w:hAnsi="微軟正黑體" w:cs="Arial"/>
          <w:color w:val="000000" w:themeColor="text1"/>
          <w:kern w:val="24"/>
          <w:sz w:val="28"/>
          <w:szCs w:val="28"/>
        </w:rPr>
      </w:pPr>
      <w:r w:rsidRPr="003C5C8A">
        <w:rPr>
          <w:rFonts w:ascii="微軟正黑體" w:eastAsia="微軟正黑體" w:hAnsi="微軟正黑體" w:cs="Arial"/>
          <w:color w:val="000000" w:themeColor="text1"/>
          <w:kern w:val="24"/>
          <w:sz w:val="28"/>
          <w:szCs w:val="28"/>
        </w:rPr>
        <w:t>主辦單位保留變更議程主題、主講人及時程之權利。如因應中央疫情指揮中心政策而變動，將以報名表提供之email通知並於TIPO網站發布。（</w:t>
      </w:r>
      <w:hyperlink r:id="rId11" w:history="1">
        <w:r w:rsidRPr="003C5C8A">
          <w:rPr>
            <w:color w:val="000000" w:themeColor="text1"/>
            <w:kern w:val="24"/>
            <w:sz w:val="28"/>
            <w:szCs w:val="28"/>
          </w:rPr>
          <w:t>www.tipo.org.tw</w:t>
        </w:r>
      </w:hyperlink>
      <w:r w:rsidRPr="003C5C8A">
        <w:rPr>
          <w:rFonts w:ascii="微軟正黑體" w:eastAsia="微軟正黑體" w:hAnsi="微軟正黑體" w:cs="Arial"/>
          <w:color w:val="000000" w:themeColor="text1"/>
          <w:kern w:val="24"/>
          <w:sz w:val="28"/>
          <w:szCs w:val="28"/>
        </w:rPr>
        <w:t>）</w:t>
      </w:r>
    </w:p>
    <w:p w:rsidR="007A6641" w:rsidRPr="003C5C8A" w:rsidRDefault="007A6641" w:rsidP="007A6641">
      <w:pPr>
        <w:pStyle w:val="a6"/>
        <w:numPr>
          <w:ilvl w:val="0"/>
          <w:numId w:val="37"/>
        </w:numPr>
        <w:snapToGrid w:val="0"/>
        <w:spacing w:line="240" w:lineRule="atLeast"/>
        <w:ind w:right="269"/>
        <w:jc w:val="both"/>
        <w:rPr>
          <w:rFonts w:ascii="微軟正黑體" w:eastAsia="微軟正黑體" w:hAnsi="微軟正黑體" w:cs="Arial"/>
          <w:color w:val="000000" w:themeColor="text1"/>
          <w:kern w:val="24"/>
          <w:sz w:val="28"/>
          <w:szCs w:val="28"/>
        </w:rPr>
      </w:pPr>
      <w:r w:rsidRPr="003C5C8A">
        <w:rPr>
          <w:rFonts w:ascii="微軟正黑體" w:eastAsia="微軟正黑體" w:hAnsi="微軟正黑體" w:cs="Arial"/>
          <w:color w:val="000000" w:themeColor="text1"/>
          <w:kern w:val="24"/>
          <w:sz w:val="28"/>
          <w:szCs w:val="28"/>
        </w:rPr>
        <w:t>配合中央嚴重特殊傳染性肺炎(COVID-19)防疫政策，敬請與會人員注意防疫事項，請配戴口罩進入會議場所，並須全面配合會議工作人員進行實名登記、體溫測量及酒精消毒；如有發燒、咳嗽等身體不適情形者，請勿參加會議。無正當理由拒絕配合者，機關得拒絕其進入會議場所。</w:t>
      </w:r>
    </w:p>
    <w:p w:rsidR="007A6641" w:rsidRPr="00914B06" w:rsidRDefault="007A6641" w:rsidP="00914B06">
      <w:pPr>
        <w:snapToGrid w:val="0"/>
        <w:spacing w:line="240" w:lineRule="atLeast"/>
        <w:ind w:left="425"/>
        <w:jc w:val="center"/>
        <w:rPr>
          <w:rFonts w:ascii="微軟正黑體" w:eastAsia="微軟正黑體" w:hAnsi="微軟正黑體" w:cs="Arial"/>
          <w:color w:val="000000" w:themeColor="text1"/>
          <w:kern w:val="24"/>
          <w:sz w:val="28"/>
          <w:szCs w:val="28"/>
        </w:rPr>
      </w:pPr>
      <w:r w:rsidRPr="003C5C8A">
        <w:rPr>
          <w:rFonts w:ascii="微軟正黑體" w:eastAsia="微軟正黑體" w:hAnsi="微軟正黑體" w:cs="Arial"/>
          <w:color w:val="000000" w:themeColor="text1"/>
          <w:kern w:val="24"/>
          <w:sz w:val="28"/>
          <w:szCs w:val="28"/>
        </w:rPr>
        <w:t>～謝謝！～</w:t>
      </w:r>
    </w:p>
    <w:sectPr w:rsidR="007A6641" w:rsidRPr="00914B06" w:rsidSect="00FB6F91">
      <w:pgSz w:w="11906" w:h="16838"/>
      <w:pgMar w:top="0" w:right="720" w:bottom="142" w:left="56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F5" w:rsidRDefault="00B718F5">
      <w:r>
        <w:separator/>
      </w:r>
    </w:p>
  </w:endnote>
  <w:endnote w:type="continuationSeparator" w:id="0">
    <w:p w:rsidR="00B718F5" w:rsidRDefault="00B7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隸書體W5">
    <w:altName w:val="Ink Free"/>
    <w:charset w:val="00"/>
    <w:family w:val="script"/>
    <w:pitch w:val="fixed"/>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F5" w:rsidRDefault="00B718F5">
      <w:r>
        <w:rPr>
          <w:color w:val="000000"/>
        </w:rPr>
        <w:separator/>
      </w:r>
    </w:p>
  </w:footnote>
  <w:footnote w:type="continuationSeparator" w:id="0">
    <w:p w:rsidR="00B718F5" w:rsidRDefault="00B7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85"/>
    <w:multiLevelType w:val="multilevel"/>
    <w:tmpl w:val="D51AFD9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82341B"/>
    <w:multiLevelType w:val="multilevel"/>
    <w:tmpl w:val="62083864"/>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1C3516E"/>
    <w:multiLevelType w:val="multilevel"/>
    <w:tmpl w:val="81422E4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670023"/>
    <w:multiLevelType w:val="multilevel"/>
    <w:tmpl w:val="C47C540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CC21F0F"/>
    <w:multiLevelType w:val="multilevel"/>
    <w:tmpl w:val="7E6C678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B24300"/>
    <w:multiLevelType w:val="multilevel"/>
    <w:tmpl w:val="5554EBE0"/>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25B6548"/>
    <w:multiLevelType w:val="multilevel"/>
    <w:tmpl w:val="A5B465A2"/>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DD226F1"/>
    <w:multiLevelType w:val="multilevel"/>
    <w:tmpl w:val="30B60FB8"/>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0FF143A"/>
    <w:multiLevelType w:val="multilevel"/>
    <w:tmpl w:val="75FCC24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400410F"/>
    <w:multiLevelType w:val="multilevel"/>
    <w:tmpl w:val="31A038BA"/>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42E2437"/>
    <w:multiLevelType w:val="multilevel"/>
    <w:tmpl w:val="F2BC9C3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47A2714"/>
    <w:multiLevelType w:val="multilevel"/>
    <w:tmpl w:val="A48E5A7A"/>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2" w15:restartNumberingAfterBreak="0">
    <w:nsid w:val="24CE20DB"/>
    <w:multiLevelType w:val="multilevel"/>
    <w:tmpl w:val="740EDD8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736099E"/>
    <w:multiLevelType w:val="multilevel"/>
    <w:tmpl w:val="5A06FFB8"/>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E1638E"/>
    <w:multiLevelType w:val="multilevel"/>
    <w:tmpl w:val="F6AEF99A"/>
    <w:styleLink w:val="WWOutlineListStyle35"/>
    <w:lvl w:ilvl="0">
      <w:start w:val="1"/>
      <w:numFmt w:val="none"/>
      <w:lvlText w:val="%1"/>
      <w:lvlJc w:val="left"/>
    </w:lvl>
    <w:lvl w:ilvl="1">
      <w:start w:val="1"/>
      <w:numFmt w:val="none"/>
      <w:lvlText w:val=""/>
      <w:lvlJc w:val="left"/>
    </w:lvl>
    <w:lvl w:ilvl="2">
      <w:start w:val="1"/>
      <w:numFmt w:val="none"/>
      <w:lvlText w:val=""/>
      <w:lvlJc w:val="left"/>
    </w:lvl>
    <w:lvl w:ilvl="3">
      <w:start w:val="1"/>
      <w:numFmt w:val="upperLetter"/>
      <w:pStyle w:val="4"/>
      <w:lvlText w:val="%4."/>
      <w:lvlJc w:val="left"/>
      <w:pPr>
        <w:ind w:left="705" w:hanging="285"/>
      </w:pPr>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15" w15:restartNumberingAfterBreak="0">
    <w:nsid w:val="3C4B4D91"/>
    <w:multiLevelType w:val="multilevel"/>
    <w:tmpl w:val="E6BEA2AA"/>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6E3287A"/>
    <w:multiLevelType w:val="multilevel"/>
    <w:tmpl w:val="037AA1D6"/>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AF54F81"/>
    <w:multiLevelType w:val="multilevel"/>
    <w:tmpl w:val="7A3CDB6A"/>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B7765FA"/>
    <w:multiLevelType w:val="multilevel"/>
    <w:tmpl w:val="CDE0BB8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B971786"/>
    <w:multiLevelType w:val="multilevel"/>
    <w:tmpl w:val="43D2263E"/>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C48216B"/>
    <w:multiLevelType w:val="multilevel"/>
    <w:tmpl w:val="5B16B67E"/>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E567327"/>
    <w:multiLevelType w:val="multilevel"/>
    <w:tmpl w:val="BA90999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58044D2"/>
    <w:multiLevelType w:val="multilevel"/>
    <w:tmpl w:val="E00A72DE"/>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6A23F79"/>
    <w:multiLevelType w:val="multilevel"/>
    <w:tmpl w:val="AFE6BB8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5C79E4"/>
    <w:multiLevelType w:val="multilevel"/>
    <w:tmpl w:val="CE58A6D4"/>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DCC13E5"/>
    <w:multiLevelType w:val="multilevel"/>
    <w:tmpl w:val="ED8CA8EC"/>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E896E92"/>
    <w:multiLevelType w:val="multilevel"/>
    <w:tmpl w:val="5AEC963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1762440"/>
    <w:multiLevelType w:val="multilevel"/>
    <w:tmpl w:val="E18AFD8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2286EE8"/>
    <w:multiLevelType w:val="multilevel"/>
    <w:tmpl w:val="F0EC511A"/>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4542467"/>
    <w:multiLevelType w:val="multilevel"/>
    <w:tmpl w:val="56F8EC74"/>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7200DA6"/>
    <w:multiLevelType w:val="multilevel"/>
    <w:tmpl w:val="7FD81856"/>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DDB43C7"/>
    <w:multiLevelType w:val="multilevel"/>
    <w:tmpl w:val="FB9AF5B8"/>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422CD0"/>
    <w:multiLevelType w:val="multilevel"/>
    <w:tmpl w:val="BBDC65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24938D7"/>
    <w:multiLevelType w:val="multilevel"/>
    <w:tmpl w:val="BB90209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2CB1B29"/>
    <w:multiLevelType w:val="multilevel"/>
    <w:tmpl w:val="632A9F80"/>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6B41F77"/>
    <w:multiLevelType w:val="multilevel"/>
    <w:tmpl w:val="BBB0EE9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C965485"/>
    <w:multiLevelType w:val="multilevel"/>
    <w:tmpl w:val="7B7A62F8"/>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7"/>
  </w:num>
  <w:num w:numId="3">
    <w:abstractNumId w:val="15"/>
  </w:num>
  <w:num w:numId="4">
    <w:abstractNumId w:val="30"/>
  </w:num>
  <w:num w:numId="5">
    <w:abstractNumId w:val="34"/>
  </w:num>
  <w:num w:numId="6">
    <w:abstractNumId w:val="16"/>
  </w:num>
  <w:num w:numId="7">
    <w:abstractNumId w:val="1"/>
  </w:num>
  <w:num w:numId="8">
    <w:abstractNumId w:val="31"/>
  </w:num>
  <w:num w:numId="9">
    <w:abstractNumId w:val="9"/>
  </w:num>
  <w:num w:numId="10">
    <w:abstractNumId w:val="27"/>
  </w:num>
  <w:num w:numId="11">
    <w:abstractNumId w:val="6"/>
  </w:num>
  <w:num w:numId="12">
    <w:abstractNumId w:val="17"/>
  </w:num>
  <w:num w:numId="13">
    <w:abstractNumId w:val="5"/>
  </w:num>
  <w:num w:numId="14">
    <w:abstractNumId w:val="20"/>
  </w:num>
  <w:num w:numId="15">
    <w:abstractNumId w:val="24"/>
  </w:num>
  <w:num w:numId="16">
    <w:abstractNumId w:val="22"/>
  </w:num>
  <w:num w:numId="17">
    <w:abstractNumId w:val="13"/>
  </w:num>
  <w:num w:numId="18">
    <w:abstractNumId w:val="29"/>
  </w:num>
  <w:num w:numId="19">
    <w:abstractNumId w:val="28"/>
  </w:num>
  <w:num w:numId="20">
    <w:abstractNumId w:val="26"/>
  </w:num>
  <w:num w:numId="21">
    <w:abstractNumId w:val="19"/>
  </w:num>
  <w:num w:numId="22">
    <w:abstractNumId w:val="18"/>
  </w:num>
  <w:num w:numId="23">
    <w:abstractNumId w:val="25"/>
  </w:num>
  <w:num w:numId="24">
    <w:abstractNumId w:val="33"/>
  </w:num>
  <w:num w:numId="25">
    <w:abstractNumId w:val="10"/>
  </w:num>
  <w:num w:numId="26">
    <w:abstractNumId w:val="21"/>
  </w:num>
  <w:num w:numId="27">
    <w:abstractNumId w:val="8"/>
  </w:num>
  <w:num w:numId="28">
    <w:abstractNumId w:val="23"/>
  </w:num>
  <w:num w:numId="29">
    <w:abstractNumId w:val="36"/>
  </w:num>
  <w:num w:numId="30">
    <w:abstractNumId w:val="4"/>
  </w:num>
  <w:num w:numId="31">
    <w:abstractNumId w:val="3"/>
  </w:num>
  <w:num w:numId="32">
    <w:abstractNumId w:val="2"/>
  </w:num>
  <w:num w:numId="33">
    <w:abstractNumId w:val="0"/>
  </w:num>
  <w:num w:numId="34">
    <w:abstractNumId w:val="35"/>
  </w:num>
  <w:num w:numId="35">
    <w:abstractNumId w:val="12"/>
  </w:num>
  <w:num w:numId="36">
    <w:abstractNumId w:val="32"/>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B6"/>
    <w:rsid w:val="0000662D"/>
    <w:rsid w:val="000101E5"/>
    <w:rsid w:val="00015FCC"/>
    <w:rsid w:val="00016830"/>
    <w:rsid w:val="0002052A"/>
    <w:rsid w:val="00047B99"/>
    <w:rsid w:val="000603F3"/>
    <w:rsid w:val="000629CF"/>
    <w:rsid w:val="00063B8E"/>
    <w:rsid w:val="0006502A"/>
    <w:rsid w:val="00083ECB"/>
    <w:rsid w:val="000968E4"/>
    <w:rsid w:val="000C05D1"/>
    <w:rsid w:val="000C26CE"/>
    <w:rsid w:val="000C4C50"/>
    <w:rsid w:val="000D3992"/>
    <w:rsid w:val="000D5CEF"/>
    <w:rsid w:val="000E48D5"/>
    <w:rsid w:val="000E5BAA"/>
    <w:rsid w:val="000E6C42"/>
    <w:rsid w:val="000E74D6"/>
    <w:rsid w:val="001017FF"/>
    <w:rsid w:val="001129AB"/>
    <w:rsid w:val="00123E4F"/>
    <w:rsid w:val="001306C2"/>
    <w:rsid w:val="00131842"/>
    <w:rsid w:val="00133F7E"/>
    <w:rsid w:val="0014382E"/>
    <w:rsid w:val="001450F3"/>
    <w:rsid w:val="00147AE7"/>
    <w:rsid w:val="00157969"/>
    <w:rsid w:val="00172C49"/>
    <w:rsid w:val="001809A9"/>
    <w:rsid w:val="001A57D3"/>
    <w:rsid w:val="001C3FA6"/>
    <w:rsid w:val="001E0614"/>
    <w:rsid w:val="001E394D"/>
    <w:rsid w:val="001F6F3A"/>
    <w:rsid w:val="00213DE9"/>
    <w:rsid w:val="002144F2"/>
    <w:rsid w:val="002208A1"/>
    <w:rsid w:val="00244084"/>
    <w:rsid w:val="002441FD"/>
    <w:rsid w:val="00247BDF"/>
    <w:rsid w:val="002552F2"/>
    <w:rsid w:val="002723DA"/>
    <w:rsid w:val="002843E4"/>
    <w:rsid w:val="002A05A4"/>
    <w:rsid w:val="002A4106"/>
    <w:rsid w:val="002B2FC5"/>
    <w:rsid w:val="002B6A1D"/>
    <w:rsid w:val="002C0E90"/>
    <w:rsid w:val="002D01CF"/>
    <w:rsid w:val="002E0CE1"/>
    <w:rsid w:val="002E1235"/>
    <w:rsid w:val="002E2231"/>
    <w:rsid w:val="002E3286"/>
    <w:rsid w:val="002E7585"/>
    <w:rsid w:val="002F0812"/>
    <w:rsid w:val="002F6571"/>
    <w:rsid w:val="00310D47"/>
    <w:rsid w:val="003240C8"/>
    <w:rsid w:val="00355B00"/>
    <w:rsid w:val="00362323"/>
    <w:rsid w:val="00366216"/>
    <w:rsid w:val="003807F8"/>
    <w:rsid w:val="003A3F04"/>
    <w:rsid w:val="003A6BB6"/>
    <w:rsid w:val="003C3B23"/>
    <w:rsid w:val="003C5C8A"/>
    <w:rsid w:val="003D726C"/>
    <w:rsid w:val="003E598C"/>
    <w:rsid w:val="003F57BF"/>
    <w:rsid w:val="0040019F"/>
    <w:rsid w:val="004018DF"/>
    <w:rsid w:val="00403A45"/>
    <w:rsid w:val="0040594E"/>
    <w:rsid w:val="004124C1"/>
    <w:rsid w:val="00421DA7"/>
    <w:rsid w:val="0043278A"/>
    <w:rsid w:val="004444AF"/>
    <w:rsid w:val="0046792D"/>
    <w:rsid w:val="0047536E"/>
    <w:rsid w:val="00477AD6"/>
    <w:rsid w:val="00487AA7"/>
    <w:rsid w:val="00493A01"/>
    <w:rsid w:val="004E2CF7"/>
    <w:rsid w:val="004E6759"/>
    <w:rsid w:val="00502AF3"/>
    <w:rsid w:val="00504A83"/>
    <w:rsid w:val="00526EC1"/>
    <w:rsid w:val="00561A85"/>
    <w:rsid w:val="005672F2"/>
    <w:rsid w:val="00570F5C"/>
    <w:rsid w:val="0058224A"/>
    <w:rsid w:val="00590CA7"/>
    <w:rsid w:val="00590F4A"/>
    <w:rsid w:val="005A300C"/>
    <w:rsid w:val="005F09E0"/>
    <w:rsid w:val="005F5410"/>
    <w:rsid w:val="00603C23"/>
    <w:rsid w:val="0060524C"/>
    <w:rsid w:val="006160F8"/>
    <w:rsid w:val="0061735C"/>
    <w:rsid w:val="006225B4"/>
    <w:rsid w:val="006278D4"/>
    <w:rsid w:val="0063006B"/>
    <w:rsid w:val="0063349B"/>
    <w:rsid w:val="006763E3"/>
    <w:rsid w:val="0067738F"/>
    <w:rsid w:val="00684B85"/>
    <w:rsid w:val="00691DC6"/>
    <w:rsid w:val="00691E19"/>
    <w:rsid w:val="006959C0"/>
    <w:rsid w:val="006A4DB4"/>
    <w:rsid w:val="006A68C9"/>
    <w:rsid w:val="006D0FCA"/>
    <w:rsid w:val="006D5B9D"/>
    <w:rsid w:val="006E0C05"/>
    <w:rsid w:val="006E7BF4"/>
    <w:rsid w:val="006F66E8"/>
    <w:rsid w:val="00710DC9"/>
    <w:rsid w:val="00713869"/>
    <w:rsid w:val="0074221E"/>
    <w:rsid w:val="00764AC8"/>
    <w:rsid w:val="0076736B"/>
    <w:rsid w:val="00771555"/>
    <w:rsid w:val="00772114"/>
    <w:rsid w:val="00782F44"/>
    <w:rsid w:val="0079389B"/>
    <w:rsid w:val="007A3BE9"/>
    <w:rsid w:val="007A4B90"/>
    <w:rsid w:val="007A6641"/>
    <w:rsid w:val="007B4BAD"/>
    <w:rsid w:val="007D5495"/>
    <w:rsid w:val="007E7B25"/>
    <w:rsid w:val="007F7CA6"/>
    <w:rsid w:val="00816269"/>
    <w:rsid w:val="008475AC"/>
    <w:rsid w:val="00864B53"/>
    <w:rsid w:val="00873070"/>
    <w:rsid w:val="008A79D6"/>
    <w:rsid w:val="008B6028"/>
    <w:rsid w:val="008C5D08"/>
    <w:rsid w:val="008D255D"/>
    <w:rsid w:val="008E5339"/>
    <w:rsid w:val="008E7B00"/>
    <w:rsid w:val="009039A1"/>
    <w:rsid w:val="00914B06"/>
    <w:rsid w:val="009156FD"/>
    <w:rsid w:val="00933A94"/>
    <w:rsid w:val="00942E73"/>
    <w:rsid w:val="009437B3"/>
    <w:rsid w:val="00950060"/>
    <w:rsid w:val="00971CB7"/>
    <w:rsid w:val="0097247F"/>
    <w:rsid w:val="009914CA"/>
    <w:rsid w:val="00993587"/>
    <w:rsid w:val="009A0500"/>
    <w:rsid w:val="009A6EC4"/>
    <w:rsid w:val="009C3A82"/>
    <w:rsid w:val="009E306E"/>
    <w:rsid w:val="009F6A1E"/>
    <w:rsid w:val="00A02C27"/>
    <w:rsid w:val="00A06581"/>
    <w:rsid w:val="00A306A7"/>
    <w:rsid w:val="00A46FFD"/>
    <w:rsid w:val="00A67D8A"/>
    <w:rsid w:val="00A801D8"/>
    <w:rsid w:val="00A94B81"/>
    <w:rsid w:val="00AA5159"/>
    <w:rsid w:val="00AB0327"/>
    <w:rsid w:val="00AF2A64"/>
    <w:rsid w:val="00B05002"/>
    <w:rsid w:val="00B305C1"/>
    <w:rsid w:val="00B41D83"/>
    <w:rsid w:val="00B62061"/>
    <w:rsid w:val="00B718F5"/>
    <w:rsid w:val="00B84C56"/>
    <w:rsid w:val="00B86814"/>
    <w:rsid w:val="00B9686C"/>
    <w:rsid w:val="00BB6C9B"/>
    <w:rsid w:val="00BC5921"/>
    <w:rsid w:val="00BC6792"/>
    <w:rsid w:val="00BD4253"/>
    <w:rsid w:val="00BE5468"/>
    <w:rsid w:val="00C11677"/>
    <w:rsid w:val="00C11F46"/>
    <w:rsid w:val="00C35AEA"/>
    <w:rsid w:val="00C65B3B"/>
    <w:rsid w:val="00C70DA7"/>
    <w:rsid w:val="00C83142"/>
    <w:rsid w:val="00C85D80"/>
    <w:rsid w:val="00C91591"/>
    <w:rsid w:val="00C93155"/>
    <w:rsid w:val="00CB5E9C"/>
    <w:rsid w:val="00CB72E6"/>
    <w:rsid w:val="00CC1CFA"/>
    <w:rsid w:val="00CC23BF"/>
    <w:rsid w:val="00CC704A"/>
    <w:rsid w:val="00CD452F"/>
    <w:rsid w:val="00CE23DA"/>
    <w:rsid w:val="00CF5248"/>
    <w:rsid w:val="00D0131F"/>
    <w:rsid w:val="00D01A71"/>
    <w:rsid w:val="00D12D85"/>
    <w:rsid w:val="00D163DA"/>
    <w:rsid w:val="00D30D67"/>
    <w:rsid w:val="00D425B6"/>
    <w:rsid w:val="00D431FD"/>
    <w:rsid w:val="00D502D8"/>
    <w:rsid w:val="00D553EE"/>
    <w:rsid w:val="00D55883"/>
    <w:rsid w:val="00D71AED"/>
    <w:rsid w:val="00D72F5F"/>
    <w:rsid w:val="00D808C6"/>
    <w:rsid w:val="00D8390C"/>
    <w:rsid w:val="00D93A26"/>
    <w:rsid w:val="00D954B2"/>
    <w:rsid w:val="00DA2954"/>
    <w:rsid w:val="00DA62C5"/>
    <w:rsid w:val="00DC2CAD"/>
    <w:rsid w:val="00DD514A"/>
    <w:rsid w:val="00E077A2"/>
    <w:rsid w:val="00E109D0"/>
    <w:rsid w:val="00E42888"/>
    <w:rsid w:val="00E42E62"/>
    <w:rsid w:val="00E57318"/>
    <w:rsid w:val="00E61684"/>
    <w:rsid w:val="00E70DB9"/>
    <w:rsid w:val="00E97189"/>
    <w:rsid w:val="00EC5171"/>
    <w:rsid w:val="00EC5B5B"/>
    <w:rsid w:val="00EC65D1"/>
    <w:rsid w:val="00EE6154"/>
    <w:rsid w:val="00EE7D26"/>
    <w:rsid w:val="00F0072A"/>
    <w:rsid w:val="00F14077"/>
    <w:rsid w:val="00F2516E"/>
    <w:rsid w:val="00F30B20"/>
    <w:rsid w:val="00F3102D"/>
    <w:rsid w:val="00F40014"/>
    <w:rsid w:val="00F576B7"/>
    <w:rsid w:val="00F63D75"/>
    <w:rsid w:val="00F6471D"/>
    <w:rsid w:val="00F72698"/>
    <w:rsid w:val="00FA057E"/>
    <w:rsid w:val="00FB6F67"/>
    <w:rsid w:val="00FB6F91"/>
    <w:rsid w:val="00FF0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59EC04-D3C1-4027-A784-322A06B7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72F2"/>
    <w:pPr>
      <w:widowControl w:val="0"/>
      <w:suppressAutoHyphens/>
    </w:pPr>
    <w:rPr>
      <w:kern w:val="3"/>
      <w:sz w:val="24"/>
    </w:rPr>
  </w:style>
  <w:style w:type="paragraph" w:styleId="1">
    <w:name w:val="heading 1"/>
    <w:basedOn w:val="a"/>
    <w:next w:val="a"/>
    <w:pPr>
      <w:keepNext/>
      <w:snapToGrid w:val="0"/>
      <w:spacing w:line="360" w:lineRule="exact"/>
      <w:ind w:left="1120"/>
      <w:outlineLvl w:val="0"/>
    </w:pPr>
    <w:rPr>
      <w:rFonts w:ascii="Arial" w:eastAsia="標楷體" w:hAnsi="Arial"/>
      <w:sz w:val="28"/>
    </w:rPr>
  </w:style>
  <w:style w:type="paragraph" w:styleId="2">
    <w:name w:val="heading 2"/>
    <w:basedOn w:val="a"/>
    <w:next w:val="a"/>
    <w:link w:val="20"/>
    <w:uiPriority w:val="9"/>
    <w:semiHidden/>
    <w:unhideWhenUsed/>
    <w:qFormat/>
    <w:rsid w:val="00590CA7"/>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0"/>
    <w:pPr>
      <w:keepNext/>
      <w:numPr>
        <w:ilvl w:val="3"/>
        <w:numId w:val="1"/>
      </w:numPr>
      <w:snapToGrid w:val="0"/>
      <w:spacing w:line="400" w:lineRule="exact"/>
      <w:outlineLvl w:val="3"/>
    </w:pPr>
    <w:rPr>
      <w:rFonts w:ascii="標楷體" w:eastAsia="標楷體" w:hAnsi="標楷體"/>
      <w:sz w:val="28"/>
    </w:rPr>
  </w:style>
  <w:style w:type="paragraph" w:styleId="6">
    <w:name w:val="heading 6"/>
    <w:basedOn w:val="a"/>
    <w:next w:val="a0"/>
    <w:pPr>
      <w:keepNext/>
      <w:spacing w:line="0" w:lineRule="atLeast"/>
      <w:jc w:val="both"/>
      <w:outlineLvl w:val="5"/>
    </w:pPr>
    <w:rPr>
      <w:rFonts w:ascii="標楷體" w:eastAsia="標楷體" w:hAnsi="標楷體"/>
      <w:sz w:val="28"/>
    </w:rPr>
  </w:style>
  <w:style w:type="paragraph" w:styleId="7">
    <w:name w:val="heading 7"/>
    <w:basedOn w:val="a"/>
    <w:next w:val="a0"/>
    <w:pPr>
      <w:keepNext/>
      <w:ind w:left="1440"/>
      <w:jc w:val="both"/>
      <w:outlineLvl w:val="6"/>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5">
    <w:name w:val="WW_OutlineListStyle_35"/>
    <w:basedOn w:val="a3"/>
    <w:pPr>
      <w:numPr>
        <w:numId w:val="1"/>
      </w:numPr>
    </w:pPr>
  </w:style>
  <w:style w:type="paragraph" w:styleId="a0">
    <w:name w:val="Normal Indent"/>
    <w:basedOn w:val="a"/>
    <w:pPr>
      <w:ind w:left="480"/>
    </w:pPr>
  </w:style>
  <w:style w:type="paragraph" w:styleId="a4">
    <w:name w:val="Title"/>
    <w:basedOn w:val="a"/>
    <w:pPr>
      <w:jc w:val="center"/>
    </w:pPr>
    <w:rPr>
      <w:rFonts w:ascii="華康隸書體W5" w:eastAsia="華康隸書體W5" w:hAnsi="華康隸書體W5" w:cs="Arial"/>
      <w:b/>
      <w:bCs/>
      <w:sz w:val="48"/>
      <w:szCs w:val="32"/>
      <w:u w:val="single"/>
    </w:rPr>
  </w:style>
  <w:style w:type="paragraph" w:styleId="a5">
    <w:name w:val="Body Text"/>
    <w:basedOn w:val="a"/>
    <w:pPr>
      <w:spacing w:line="360" w:lineRule="exact"/>
    </w:pPr>
    <w:rPr>
      <w:rFonts w:eastAsia="標楷體"/>
      <w:sz w:val="28"/>
    </w:rPr>
  </w:style>
  <w:style w:type="paragraph" w:styleId="a6">
    <w:name w:val="List Paragraph"/>
    <w:basedOn w:val="a"/>
    <w:qFormat/>
    <w:pPr>
      <w:ind w:left="480"/>
    </w:pPr>
    <w:rPr>
      <w:rFonts w:ascii="Calibri" w:hAnsi="Calibri"/>
      <w:szCs w:val="22"/>
    </w:rPr>
  </w:style>
  <w:style w:type="character" w:customStyle="1" w:styleId="a7">
    <w:name w:val="清單段落 字元"/>
    <w:rPr>
      <w:rFonts w:ascii="Calibri" w:hAnsi="Calibri"/>
      <w:kern w:val="3"/>
      <w:sz w:val="24"/>
      <w:szCs w:val="22"/>
    </w:rPr>
  </w:style>
  <w:style w:type="character" w:customStyle="1" w:styleId="apple-converted-space">
    <w:name w:val="apple-converted-space"/>
  </w:style>
  <w:style w:type="character" w:styleId="a8">
    <w:name w:val="Hyperlink"/>
    <w:rPr>
      <w:color w:val="0000FF"/>
      <w:u w:val="single"/>
    </w:rPr>
  </w:style>
  <w:style w:type="character" w:customStyle="1" w:styleId="a9">
    <w:name w:val="本文 字元"/>
    <w:rPr>
      <w:rFonts w:eastAsia="標楷體"/>
      <w:kern w:val="3"/>
      <w:sz w:val="28"/>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paragraph" w:styleId="ac">
    <w:name w:val="footer"/>
    <w:basedOn w:val="a"/>
    <w:pPr>
      <w:tabs>
        <w:tab w:val="center" w:pos="4153"/>
        <w:tab w:val="right" w:pos="8306"/>
      </w:tabs>
      <w:snapToGrid w:val="0"/>
    </w:pPr>
    <w:rPr>
      <w:sz w:val="20"/>
    </w:rPr>
  </w:style>
  <w:style w:type="character" w:customStyle="1" w:styleId="ad">
    <w:name w:val="頁尾 字元"/>
    <w:rPr>
      <w:kern w:val="3"/>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numbering" w:customStyle="1" w:styleId="WWOutlineListStyle34">
    <w:name w:val="WW_OutlineListStyle_34"/>
    <w:basedOn w:val="a3"/>
    <w:pPr>
      <w:numPr>
        <w:numId w:val="2"/>
      </w:numPr>
    </w:pPr>
  </w:style>
  <w:style w:type="numbering" w:customStyle="1" w:styleId="WWOutlineListStyle33">
    <w:name w:val="WW_OutlineListStyle_33"/>
    <w:basedOn w:val="a3"/>
    <w:pPr>
      <w:numPr>
        <w:numId w:val="3"/>
      </w:numPr>
    </w:pPr>
  </w:style>
  <w:style w:type="numbering" w:customStyle="1" w:styleId="WWOutlineListStyle32">
    <w:name w:val="WW_OutlineListStyle_32"/>
    <w:basedOn w:val="a3"/>
    <w:pPr>
      <w:numPr>
        <w:numId w:val="4"/>
      </w:numPr>
    </w:pPr>
  </w:style>
  <w:style w:type="numbering" w:customStyle="1" w:styleId="WWOutlineListStyle31">
    <w:name w:val="WW_OutlineListStyle_31"/>
    <w:basedOn w:val="a3"/>
    <w:pPr>
      <w:numPr>
        <w:numId w:val="5"/>
      </w:numPr>
    </w:pPr>
  </w:style>
  <w:style w:type="numbering" w:customStyle="1" w:styleId="WWOutlineListStyle30">
    <w:name w:val="WW_OutlineListStyle_30"/>
    <w:basedOn w:val="a3"/>
    <w:pPr>
      <w:numPr>
        <w:numId w:val="6"/>
      </w:numPr>
    </w:pPr>
  </w:style>
  <w:style w:type="numbering" w:customStyle="1" w:styleId="WWOutlineListStyle29">
    <w:name w:val="WW_OutlineListStyle_29"/>
    <w:basedOn w:val="a3"/>
    <w:pPr>
      <w:numPr>
        <w:numId w:val="7"/>
      </w:numPr>
    </w:pPr>
  </w:style>
  <w:style w:type="numbering" w:customStyle="1" w:styleId="WWOutlineListStyle28">
    <w:name w:val="WW_OutlineListStyle_28"/>
    <w:basedOn w:val="a3"/>
    <w:pPr>
      <w:numPr>
        <w:numId w:val="8"/>
      </w:numPr>
    </w:pPr>
  </w:style>
  <w:style w:type="numbering" w:customStyle="1" w:styleId="WWOutlineListStyle27">
    <w:name w:val="WW_OutlineListStyle_27"/>
    <w:basedOn w:val="a3"/>
    <w:pPr>
      <w:numPr>
        <w:numId w:val="9"/>
      </w:numPr>
    </w:pPr>
  </w:style>
  <w:style w:type="numbering" w:customStyle="1" w:styleId="WWOutlineListStyle26">
    <w:name w:val="WW_OutlineListStyle_26"/>
    <w:basedOn w:val="a3"/>
    <w:pPr>
      <w:numPr>
        <w:numId w:val="10"/>
      </w:numPr>
    </w:pPr>
  </w:style>
  <w:style w:type="numbering" w:customStyle="1" w:styleId="WWOutlineListStyle25">
    <w:name w:val="WW_OutlineListStyle_25"/>
    <w:basedOn w:val="a3"/>
    <w:pPr>
      <w:numPr>
        <w:numId w:val="11"/>
      </w:numPr>
    </w:pPr>
  </w:style>
  <w:style w:type="numbering" w:customStyle="1" w:styleId="WWOutlineListStyle24">
    <w:name w:val="WW_OutlineListStyle_24"/>
    <w:basedOn w:val="a3"/>
    <w:pPr>
      <w:numPr>
        <w:numId w:val="12"/>
      </w:numPr>
    </w:pPr>
  </w:style>
  <w:style w:type="numbering" w:customStyle="1" w:styleId="WWOutlineListStyle23">
    <w:name w:val="WW_OutlineListStyle_23"/>
    <w:basedOn w:val="a3"/>
    <w:pPr>
      <w:numPr>
        <w:numId w:val="13"/>
      </w:numPr>
    </w:pPr>
  </w:style>
  <w:style w:type="numbering" w:customStyle="1" w:styleId="WWOutlineListStyle22">
    <w:name w:val="WW_OutlineListStyle_22"/>
    <w:basedOn w:val="a3"/>
    <w:pPr>
      <w:numPr>
        <w:numId w:val="14"/>
      </w:numPr>
    </w:pPr>
  </w:style>
  <w:style w:type="numbering" w:customStyle="1" w:styleId="WWOutlineListStyle21">
    <w:name w:val="WW_OutlineListStyle_21"/>
    <w:basedOn w:val="a3"/>
    <w:pPr>
      <w:numPr>
        <w:numId w:val="15"/>
      </w:numPr>
    </w:pPr>
  </w:style>
  <w:style w:type="numbering" w:customStyle="1" w:styleId="WWOutlineListStyle20">
    <w:name w:val="WW_OutlineListStyle_20"/>
    <w:basedOn w:val="a3"/>
    <w:pPr>
      <w:numPr>
        <w:numId w:val="16"/>
      </w:numPr>
    </w:pPr>
  </w:style>
  <w:style w:type="numbering" w:customStyle="1" w:styleId="WWOutlineListStyle19">
    <w:name w:val="WW_OutlineListStyle_19"/>
    <w:basedOn w:val="a3"/>
    <w:pPr>
      <w:numPr>
        <w:numId w:val="17"/>
      </w:numPr>
    </w:pPr>
  </w:style>
  <w:style w:type="numbering" w:customStyle="1" w:styleId="WWOutlineListStyle18">
    <w:name w:val="WW_OutlineListStyle_18"/>
    <w:basedOn w:val="a3"/>
    <w:pPr>
      <w:numPr>
        <w:numId w:val="18"/>
      </w:numPr>
    </w:pPr>
  </w:style>
  <w:style w:type="numbering" w:customStyle="1" w:styleId="WWOutlineListStyle17">
    <w:name w:val="WW_OutlineListStyle_17"/>
    <w:basedOn w:val="a3"/>
    <w:pPr>
      <w:numPr>
        <w:numId w:val="19"/>
      </w:numPr>
    </w:pPr>
  </w:style>
  <w:style w:type="numbering" w:customStyle="1" w:styleId="WWOutlineListStyle16">
    <w:name w:val="WW_OutlineListStyle_16"/>
    <w:basedOn w:val="a3"/>
    <w:pPr>
      <w:numPr>
        <w:numId w:val="20"/>
      </w:numPr>
    </w:pPr>
  </w:style>
  <w:style w:type="numbering" w:customStyle="1" w:styleId="WWOutlineListStyle15">
    <w:name w:val="WW_OutlineListStyle_15"/>
    <w:basedOn w:val="a3"/>
    <w:pPr>
      <w:numPr>
        <w:numId w:val="21"/>
      </w:numPr>
    </w:pPr>
  </w:style>
  <w:style w:type="numbering" w:customStyle="1" w:styleId="WWOutlineListStyle14">
    <w:name w:val="WW_OutlineListStyle_14"/>
    <w:basedOn w:val="a3"/>
    <w:pPr>
      <w:numPr>
        <w:numId w:val="22"/>
      </w:numPr>
    </w:pPr>
  </w:style>
  <w:style w:type="numbering" w:customStyle="1" w:styleId="WWOutlineListStyle13">
    <w:name w:val="WW_OutlineListStyle_13"/>
    <w:basedOn w:val="a3"/>
    <w:pPr>
      <w:numPr>
        <w:numId w:val="23"/>
      </w:numPr>
    </w:pPr>
  </w:style>
  <w:style w:type="numbering" w:customStyle="1" w:styleId="WWOutlineListStyle12">
    <w:name w:val="WW_OutlineListStyle_12"/>
    <w:basedOn w:val="a3"/>
    <w:pPr>
      <w:numPr>
        <w:numId w:val="24"/>
      </w:numPr>
    </w:pPr>
  </w:style>
  <w:style w:type="numbering" w:customStyle="1" w:styleId="WWOutlineListStyle11">
    <w:name w:val="WW_OutlineListStyle_11"/>
    <w:basedOn w:val="a3"/>
    <w:pPr>
      <w:numPr>
        <w:numId w:val="25"/>
      </w:numPr>
    </w:pPr>
  </w:style>
  <w:style w:type="numbering" w:customStyle="1" w:styleId="WWOutlineListStyle10">
    <w:name w:val="WW_OutlineListStyle_10"/>
    <w:basedOn w:val="a3"/>
    <w:pPr>
      <w:numPr>
        <w:numId w:val="26"/>
      </w:numPr>
    </w:pPr>
  </w:style>
  <w:style w:type="numbering" w:customStyle="1" w:styleId="WWOutlineListStyle9">
    <w:name w:val="WW_OutlineListStyle_9"/>
    <w:basedOn w:val="a3"/>
    <w:pPr>
      <w:numPr>
        <w:numId w:val="27"/>
      </w:numPr>
    </w:pPr>
  </w:style>
  <w:style w:type="numbering" w:customStyle="1" w:styleId="WWOutlineListStyle8">
    <w:name w:val="WW_OutlineListStyle_8"/>
    <w:basedOn w:val="a3"/>
    <w:pPr>
      <w:numPr>
        <w:numId w:val="28"/>
      </w:numPr>
    </w:pPr>
  </w:style>
  <w:style w:type="numbering" w:customStyle="1" w:styleId="WWOutlineListStyle7">
    <w:name w:val="WW_OutlineListStyle_7"/>
    <w:basedOn w:val="a3"/>
    <w:pPr>
      <w:numPr>
        <w:numId w:val="29"/>
      </w:numPr>
    </w:pPr>
  </w:style>
  <w:style w:type="numbering" w:customStyle="1" w:styleId="WWOutlineListStyle6">
    <w:name w:val="WW_OutlineListStyle_6"/>
    <w:basedOn w:val="a3"/>
    <w:pPr>
      <w:numPr>
        <w:numId w:val="30"/>
      </w:numPr>
    </w:pPr>
  </w:style>
  <w:style w:type="numbering" w:customStyle="1" w:styleId="WWOutlineListStyle5">
    <w:name w:val="WW_OutlineListStyle_5"/>
    <w:basedOn w:val="a3"/>
    <w:pPr>
      <w:numPr>
        <w:numId w:val="31"/>
      </w:numPr>
    </w:pPr>
  </w:style>
  <w:style w:type="numbering" w:customStyle="1" w:styleId="WWOutlineListStyle4">
    <w:name w:val="WW_OutlineListStyle_4"/>
    <w:basedOn w:val="a3"/>
    <w:pPr>
      <w:numPr>
        <w:numId w:val="32"/>
      </w:numPr>
    </w:pPr>
  </w:style>
  <w:style w:type="numbering" w:customStyle="1" w:styleId="WWOutlineListStyle3">
    <w:name w:val="WW_OutlineListStyle_3"/>
    <w:basedOn w:val="a3"/>
    <w:pPr>
      <w:numPr>
        <w:numId w:val="33"/>
      </w:numPr>
    </w:pPr>
  </w:style>
  <w:style w:type="numbering" w:customStyle="1" w:styleId="WWOutlineListStyle2">
    <w:name w:val="WW_OutlineListStyle_2"/>
    <w:basedOn w:val="a3"/>
    <w:pPr>
      <w:numPr>
        <w:numId w:val="34"/>
      </w:numPr>
    </w:pPr>
  </w:style>
  <w:style w:type="numbering" w:customStyle="1" w:styleId="WWOutlineListStyle1">
    <w:name w:val="WW_OutlineListStyle_1"/>
    <w:basedOn w:val="a3"/>
    <w:pPr>
      <w:numPr>
        <w:numId w:val="35"/>
      </w:numPr>
    </w:pPr>
  </w:style>
  <w:style w:type="numbering" w:customStyle="1" w:styleId="WWOutlineListStyle">
    <w:name w:val="WW_OutlineListStyle"/>
    <w:basedOn w:val="a3"/>
    <w:pPr>
      <w:numPr>
        <w:numId w:val="36"/>
      </w:numPr>
    </w:pPr>
  </w:style>
  <w:style w:type="paragraph" w:styleId="af0">
    <w:name w:val="Revision"/>
    <w:hidden/>
    <w:uiPriority w:val="99"/>
    <w:semiHidden/>
    <w:rsid w:val="001017FF"/>
    <w:pPr>
      <w:autoSpaceDN/>
      <w:textAlignment w:val="auto"/>
    </w:pPr>
    <w:rPr>
      <w:kern w:val="3"/>
      <w:sz w:val="24"/>
    </w:rPr>
  </w:style>
  <w:style w:type="character" w:styleId="af1">
    <w:name w:val="Emphasis"/>
    <w:basedOn w:val="a1"/>
    <w:uiPriority w:val="20"/>
    <w:qFormat/>
    <w:rsid w:val="00DA62C5"/>
    <w:rPr>
      <w:i/>
      <w:iCs/>
    </w:rPr>
  </w:style>
  <w:style w:type="paragraph" w:styleId="Web">
    <w:name w:val="Normal (Web)"/>
    <w:basedOn w:val="a"/>
    <w:uiPriority w:val="99"/>
    <w:semiHidden/>
    <w:unhideWhenUsed/>
    <w:rsid w:val="00772114"/>
    <w:pPr>
      <w:widowControl/>
      <w:suppressAutoHyphens w:val="0"/>
      <w:autoSpaceDN/>
      <w:spacing w:before="100" w:beforeAutospacing="1" w:after="100" w:afterAutospacing="1"/>
      <w:textAlignment w:val="auto"/>
    </w:pPr>
    <w:rPr>
      <w:rFonts w:ascii="新細明體" w:hAnsi="新細明體" w:cs="新細明體"/>
      <w:kern w:val="0"/>
      <w:szCs w:val="24"/>
    </w:rPr>
  </w:style>
  <w:style w:type="character" w:customStyle="1" w:styleId="20">
    <w:name w:val="標題 2 字元"/>
    <w:basedOn w:val="a1"/>
    <w:link w:val="2"/>
    <w:uiPriority w:val="9"/>
    <w:semiHidden/>
    <w:rsid w:val="00590CA7"/>
    <w:rPr>
      <w:rFonts w:asciiTheme="majorHAnsi" w:eastAsiaTheme="majorEastAsia" w:hAnsiTheme="majorHAnsi" w:cstheme="majorBidi"/>
      <w:b/>
      <w:bCs/>
      <w:kern w:val="3"/>
      <w:sz w:val="48"/>
      <w:szCs w:val="48"/>
    </w:rPr>
  </w:style>
  <w:style w:type="character" w:styleId="af2">
    <w:name w:val="annotation reference"/>
    <w:basedOn w:val="a1"/>
    <w:uiPriority w:val="99"/>
    <w:semiHidden/>
    <w:unhideWhenUsed/>
    <w:rsid w:val="001809A9"/>
    <w:rPr>
      <w:sz w:val="18"/>
      <w:szCs w:val="18"/>
    </w:rPr>
  </w:style>
  <w:style w:type="paragraph" w:styleId="af3">
    <w:name w:val="annotation text"/>
    <w:basedOn w:val="a"/>
    <w:link w:val="af4"/>
    <w:uiPriority w:val="99"/>
    <w:semiHidden/>
    <w:unhideWhenUsed/>
    <w:rsid w:val="001809A9"/>
  </w:style>
  <w:style w:type="character" w:customStyle="1" w:styleId="af4">
    <w:name w:val="註解文字 字元"/>
    <w:basedOn w:val="a1"/>
    <w:link w:val="af3"/>
    <w:uiPriority w:val="99"/>
    <w:semiHidden/>
    <w:rsid w:val="001809A9"/>
    <w:rPr>
      <w:kern w:val="3"/>
      <w:sz w:val="24"/>
    </w:rPr>
  </w:style>
  <w:style w:type="paragraph" w:styleId="af5">
    <w:name w:val="annotation subject"/>
    <w:basedOn w:val="af3"/>
    <w:next w:val="af3"/>
    <w:link w:val="af6"/>
    <w:uiPriority w:val="99"/>
    <w:semiHidden/>
    <w:unhideWhenUsed/>
    <w:rsid w:val="001809A9"/>
    <w:rPr>
      <w:b/>
      <w:bCs/>
    </w:rPr>
  </w:style>
  <w:style w:type="character" w:customStyle="1" w:styleId="af6">
    <w:name w:val="註解主旨 字元"/>
    <w:basedOn w:val="af4"/>
    <w:link w:val="af5"/>
    <w:uiPriority w:val="99"/>
    <w:semiHidden/>
    <w:rsid w:val="001809A9"/>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511">
      <w:bodyDiv w:val="1"/>
      <w:marLeft w:val="0"/>
      <w:marRight w:val="0"/>
      <w:marTop w:val="0"/>
      <w:marBottom w:val="0"/>
      <w:divBdr>
        <w:top w:val="none" w:sz="0" w:space="0" w:color="auto"/>
        <w:left w:val="none" w:sz="0" w:space="0" w:color="auto"/>
        <w:bottom w:val="none" w:sz="0" w:space="0" w:color="auto"/>
        <w:right w:val="none" w:sz="0" w:space="0" w:color="auto"/>
      </w:divBdr>
      <w:divsChild>
        <w:div w:id="1150488391">
          <w:marLeft w:val="547"/>
          <w:marRight w:val="0"/>
          <w:marTop w:val="0"/>
          <w:marBottom w:val="0"/>
          <w:divBdr>
            <w:top w:val="none" w:sz="0" w:space="0" w:color="auto"/>
            <w:left w:val="none" w:sz="0" w:space="0" w:color="auto"/>
            <w:bottom w:val="none" w:sz="0" w:space="0" w:color="auto"/>
            <w:right w:val="none" w:sz="0" w:space="0" w:color="auto"/>
          </w:divBdr>
        </w:div>
        <w:div w:id="633826255">
          <w:marLeft w:val="547"/>
          <w:marRight w:val="0"/>
          <w:marTop w:val="0"/>
          <w:marBottom w:val="0"/>
          <w:divBdr>
            <w:top w:val="none" w:sz="0" w:space="0" w:color="auto"/>
            <w:left w:val="none" w:sz="0" w:space="0" w:color="auto"/>
            <w:bottom w:val="none" w:sz="0" w:space="0" w:color="auto"/>
            <w:right w:val="none" w:sz="0" w:space="0" w:color="auto"/>
          </w:divBdr>
        </w:div>
      </w:divsChild>
    </w:div>
    <w:div w:id="86196052">
      <w:bodyDiv w:val="1"/>
      <w:marLeft w:val="0"/>
      <w:marRight w:val="0"/>
      <w:marTop w:val="0"/>
      <w:marBottom w:val="0"/>
      <w:divBdr>
        <w:top w:val="none" w:sz="0" w:space="0" w:color="auto"/>
        <w:left w:val="none" w:sz="0" w:space="0" w:color="auto"/>
        <w:bottom w:val="none" w:sz="0" w:space="0" w:color="auto"/>
        <w:right w:val="none" w:sz="0" w:space="0" w:color="auto"/>
      </w:divBdr>
    </w:div>
    <w:div w:id="119692910">
      <w:bodyDiv w:val="1"/>
      <w:marLeft w:val="0"/>
      <w:marRight w:val="0"/>
      <w:marTop w:val="0"/>
      <w:marBottom w:val="0"/>
      <w:divBdr>
        <w:top w:val="none" w:sz="0" w:space="0" w:color="auto"/>
        <w:left w:val="none" w:sz="0" w:space="0" w:color="auto"/>
        <w:bottom w:val="none" w:sz="0" w:space="0" w:color="auto"/>
        <w:right w:val="none" w:sz="0" w:space="0" w:color="auto"/>
      </w:divBdr>
    </w:div>
    <w:div w:id="119882118">
      <w:bodyDiv w:val="1"/>
      <w:marLeft w:val="0"/>
      <w:marRight w:val="0"/>
      <w:marTop w:val="0"/>
      <w:marBottom w:val="0"/>
      <w:divBdr>
        <w:top w:val="none" w:sz="0" w:space="0" w:color="auto"/>
        <w:left w:val="none" w:sz="0" w:space="0" w:color="auto"/>
        <w:bottom w:val="none" w:sz="0" w:space="0" w:color="auto"/>
        <w:right w:val="none" w:sz="0" w:space="0" w:color="auto"/>
      </w:divBdr>
    </w:div>
    <w:div w:id="141627499">
      <w:bodyDiv w:val="1"/>
      <w:marLeft w:val="0"/>
      <w:marRight w:val="0"/>
      <w:marTop w:val="0"/>
      <w:marBottom w:val="0"/>
      <w:divBdr>
        <w:top w:val="none" w:sz="0" w:space="0" w:color="auto"/>
        <w:left w:val="none" w:sz="0" w:space="0" w:color="auto"/>
        <w:bottom w:val="none" w:sz="0" w:space="0" w:color="auto"/>
        <w:right w:val="none" w:sz="0" w:space="0" w:color="auto"/>
      </w:divBdr>
    </w:div>
    <w:div w:id="228465762">
      <w:bodyDiv w:val="1"/>
      <w:marLeft w:val="0"/>
      <w:marRight w:val="0"/>
      <w:marTop w:val="0"/>
      <w:marBottom w:val="0"/>
      <w:divBdr>
        <w:top w:val="none" w:sz="0" w:space="0" w:color="auto"/>
        <w:left w:val="none" w:sz="0" w:space="0" w:color="auto"/>
        <w:bottom w:val="none" w:sz="0" w:space="0" w:color="auto"/>
        <w:right w:val="none" w:sz="0" w:space="0" w:color="auto"/>
      </w:divBdr>
    </w:div>
    <w:div w:id="247857399">
      <w:bodyDiv w:val="1"/>
      <w:marLeft w:val="0"/>
      <w:marRight w:val="0"/>
      <w:marTop w:val="0"/>
      <w:marBottom w:val="0"/>
      <w:divBdr>
        <w:top w:val="none" w:sz="0" w:space="0" w:color="auto"/>
        <w:left w:val="none" w:sz="0" w:space="0" w:color="auto"/>
        <w:bottom w:val="none" w:sz="0" w:space="0" w:color="auto"/>
        <w:right w:val="none" w:sz="0" w:space="0" w:color="auto"/>
      </w:divBdr>
    </w:div>
    <w:div w:id="254166890">
      <w:bodyDiv w:val="1"/>
      <w:marLeft w:val="0"/>
      <w:marRight w:val="0"/>
      <w:marTop w:val="0"/>
      <w:marBottom w:val="0"/>
      <w:divBdr>
        <w:top w:val="none" w:sz="0" w:space="0" w:color="auto"/>
        <w:left w:val="none" w:sz="0" w:space="0" w:color="auto"/>
        <w:bottom w:val="none" w:sz="0" w:space="0" w:color="auto"/>
        <w:right w:val="none" w:sz="0" w:space="0" w:color="auto"/>
      </w:divBdr>
    </w:div>
    <w:div w:id="256406101">
      <w:bodyDiv w:val="1"/>
      <w:marLeft w:val="0"/>
      <w:marRight w:val="0"/>
      <w:marTop w:val="0"/>
      <w:marBottom w:val="0"/>
      <w:divBdr>
        <w:top w:val="none" w:sz="0" w:space="0" w:color="auto"/>
        <w:left w:val="none" w:sz="0" w:space="0" w:color="auto"/>
        <w:bottom w:val="none" w:sz="0" w:space="0" w:color="auto"/>
        <w:right w:val="none" w:sz="0" w:space="0" w:color="auto"/>
      </w:divBdr>
      <w:divsChild>
        <w:div w:id="1564025666">
          <w:marLeft w:val="547"/>
          <w:marRight w:val="0"/>
          <w:marTop w:val="0"/>
          <w:marBottom w:val="0"/>
          <w:divBdr>
            <w:top w:val="none" w:sz="0" w:space="0" w:color="auto"/>
            <w:left w:val="none" w:sz="0" w:space="0" w:color="auto"/>
            <w:bottom w:val="none" w:sz="0" w:space="0" w:color="auto"/>
            <w:right w:val="none" w:sz="0" w:space="0" w:color="auto"/>
          </w:divBdr>
        </w:div>
        <w:div w:id="233590776">
          <w:marLeft w:val="547"/>
          <w:marRight w:val="0"/>
          <w:marTop w:val="0"/>
          <w:marBottom w:val="0"/>
          <w:divBdr>
            <w:top w:val="none" w:sz="0" w:space="0" w:color="auto"/>
            <w:left w:val="none" w:sz="0" w:space="0" w:color="auto"/>
            <w:bottom w:val="none" w:sz="0" w:space="0" w:color="auto"/>
            <w:right w:val="none" w:sz="0" w:space="0" w:color="auto"/>
          </w:divBdr>
        </w:div>
      </w:divsChild>
    </w:div>
    <w:div w:id="395781665">
      <w:bodyDiv w:val="1"/>
      <w:marLeft w:val="0"/>
      <w:marRight w:val="0"/>
      <w:marTop w:val="0"/>
      <w:marBottom w:val="0"/>
      <w:divBdr>
        <w:top w:val="none" w:sz="0" w:space="0" w:color="auto"/>
        <w:left w:val="none" w:sz="0" w:space="0" w:color="auto"/>
        <w:bottom w:val="none" w:sz="0" w:space="0" w:color="auto"/>
        <w:right w:val="none" w:sz="0" w:space="0" w:color="auto"/>
      </w:divBdr>
      <w:divsChild>
        <w:div w:id="227964960">
          <w:marLeft w:val="547"/>
          <w:marRight w:val="0"/>
          <w:marTop w:val="0"/>
          <w:marBottom w:val="0"/>
          <w:divBdr>
            <w:top w:val="none" w:sz="0" w:space="0" w:color="auto"/>
            <w:left w:val="none" w:sz="0" w:space="0" w:color="auto"/>
            <w:bottom w:val="none" w:sz="0" w:space="0" w:color="auto"/>
            <w:right w:val="none" w:sz="0" w:space="0" w:color="auto"/>
          </w:divBdr>
        </w:div>
      </w:divsChild>
    </w:div>
    <w:div w:id="412581758">
      <w:bodyDiv w:val="1"/>
      <w:marLeft w:val="0"/>
      <w:marRight w:val="0"/>
      <w:marTop w:val="0"/>
      <w:marBottom w:val="0"/>
      <w:divBdr>
        <w:top w:val="none" w:sz="0" w:space="0" w:color="auto"/>
        <w:left w:val="none" w:sz="0" w:space="0" w:color="auto"/>
        <w:bottom w:val="none" w:sz="0" w:space="0" w:color="auto"/>
        <w:right w:val="none" w:sz="0" w:space="0" w:color="auto"/>
      </w:divBdr>
    </w:div>
    <w:div w:id="513157479">
      <w:bodyDiv w:val="1"/>
      <w:marLeft w:val="0"/>
      <w:marRight w:val="0"/>
      <w:marTop w:val="0"/>
      <w:marBottom w:val="0"/>
      <w:divBdr>
        <w:top w:val="none" w:sz="0" w:space="0" w:color="auto"/>
        <w:left w:val="none" w:sz="0" w:space="0" w:color="auto"/>
        <w:bottom w:val="none" w:sz="0" w:space="0" w:color="auto"/>
        <w:right w:val="none" w:sz="0" w:space="0" w:color="auto"/>
      </w:divBdr>
    </w:div>
    <w:div w:id="518937359">
      <w:bodyDiv w:val="1"/>
      <w:marLeft w:val="0"/>
      <w:marRight w:val="0"/>
      <w:marTop w:val="0"/>
      <w:marBottom w:val="0"/>
      <w:divBdr>
        <w:top w:val="none" w:sz="0" w:space="0" w:color="auto"/>
        <w:left w:val="none" w:sz="0" w:space="0" w:color="auto"/>
        <w:bottom w:val="none" w:sz="0" w:space="0" w:color="auto"/>
        <w:right w:val="none" w:sz="0" w:space="0" w:color="auto"/>
      </w:divBdr>
    </w:div>
    <w:div w:id="525336635">
      <w:bodyDiv w:val="1"/>
      <w:marLeft w:val="0"/>
      <w:marRight w:val="0"/>
      <w:marTop w:val="0"/>
      <w:marBottom w:val="0"/>
      <w:divBdr>
        <w:top w:val="none" w:sz="0" w:space="0" w:color="auto"/>
        <w:left w:val="none" w:sz="0" w:space="0" w:color="auto"/>
        <w:bottom w:val="none" w:sz="0" w:space="0" w:color="auto"/>
        <w:right w:val="none" w:sz="0" w:space="0" w:color="auto"/>
      </w:divBdr>
    </w:div>
    <w:div w:id="638924120">
      <w:bodyDiv w:val="1"/>
      <w:marLeft w:val="0"/>
      <w:marRight w:val="0"/>
      <w:marTop w:val="0"/>
      <w:marBottom w:val="0"/>
      <w:divBdr>
        <w:top w:val="none" w:sz="0" w:space="0" w:color="auto"/>
        <w:left w:val="none" w:sz="0" w:space="0" w:color="auto"/>
        <w:bottom w:val="none" w:sz="0" w:space="0" w:color="auto"/>
        <w:right w:val="none" w:sz="0" w:space="0" w:color="auto"/>
      </w:divBdr>
    </w:div>
    <w:div w:id="660962163">
      <w:bodyDiv w:val="1"/>
      <w:marLeft w:val="0"/>
      <w:marRight w:val="0"/>
      <w:marTop w:val="0"/>
      <w:marBottom w:val="0"/>
      <w:divBdr>
        <w:top w:val="none" w:sz="0" w:space="0" w:color="auto"/>
        <w:left w:val="none" w:sz="0" w:space="0" w:color="auto"/>
        <w:bottom w:val="none" w:sz="0" w:space="0" w:color="auto"/>
        <w:right w:val="none" w:sz="0" w:space="0" w:color="auto"/>
      </w:divBdr>
      <w:divsChild>
        <w:div w:id="2066443002">
          <w:marLeft w:val="274"/>
          <w:marRight w:val="0"/>
          <w:marTop w:val="0"/>
          <w:marBottom w:val="0"/>
          <w:divBdr>
            <w:top w:val="none" w:sz="0" w:space="0" w:color="auto"/>
            <w:left w:val="none" w:sz="0" w:space="0" w:color="auto"/>
            <w:bottom w:val="none" w:sz="0" w:space="0" w:color="auto"/>
            <w:right w:val="none" w:sz="0" w:space="0" w:color="auto"/>
          </w:divBdr>
        </w:div>
        <w:div w:id="1389037290">
          <w:marLeft w:val="274"/>
          <w:marRight w:val="0"/>
          <w:marTop w:val="0"/>
          <w:marBottom w:val="0"/>
          <w:divBdr>
            <w:top w:val="none" w:sz="0" w:space="0" w:color="auto"/>
            <w:left w:val="none" w:sz="0" w:space="0" w:color="auto"/>
            <w:bottom w:val="none" w:sz="0" w:space="0" w:color="auto"/>
            <w:right w:val="none" w:sz="0" w:space="0" w:color="auto"/>
          </w:divBdr>
        </w:div>
        <w:div w:id="319887476">
          <w:marLeft w:val="274"/>
          <w:marRight w:val="0"/>
          <w:marTop w:val="0"/>
          <w:marBottom w:val="0"/>
          <w:divBdr>
            <w:top w:val="none" w:sz="0" w:space="0" w:color="auto"/>
            <w:left w:val="none" w:sz="0" w:space="0" w:color="auto"/>
            <w:bottom w:val="none" w:sz="0" w:space="0" w:color="auto"/>
            <w:right w:val="none" w:sz="0" w:space="0" w:color="auto"/>
          </w:divBdr>
        </w:div>
        <w:div w:id="1280842838">
          <w:marLeft w:val="288"/>
          <w:marRight w:val="0"/>
          <w:marTop w:val="0"/>
          <w:marBottom w:val="0"/>
          <w:divBdr>
            <w:top w:val="none" w:sz="0" w:space="0" w:color="auto"/>
            <w:left w:val="none" w:sz="0" w:space="0" w:color="auto"/>
            <w:bottom w:val="none" w:sz="0" w:space="0" w:color="auto"/>
            <w:right w:val="none" w:sz="0" w:space="0" w:color="auto"/>
          </w:divBdr>
        </w:div>
        <w:div w:id="1736052798">
          <w:marLeft w:val="288"/>
          <w:marRight w:val="0"/>
          <w:marTop w:val="0"/>
          <w:marBottom w:val="0"/>
          <w:divBdr>
            <w:top w:val="none" w:sz="0" w:space="0" w:color="auto"/>
            <w:left w:val="none" w:sz="0" w:space="0" w:color="auto"/>
            <w:bottom w:val="none" w:sz="0" w:space="0" w:color="auto"/>
            <w:right w:val="none" w:sz="0" w:space="0" w:color="auto"/>
          </w:divBdr>
        </w:div>
        <w:div w:id="1092168657">
          <w:marLeft w:val="288"/>
          <w:marRight w:val="0"/>
          <w:marTop w:val="0"/>
          <w:marBottom w:val="0"/>
          <w:divBdr>
            <w:top w:val="none" w:sz="0" w:space="0" w:color="auto"/>
            <w:left w:val="none" w:sz="0" w:space="0" w:color="auto"/>
            <w:bottom w:val="none" w:sz="0" w:space="0" w:color="auto"/>
            <w:right w:val="none" w:sz="0" w:space="0" w:color="auto"/>
          </w:divBdr>
        </w:div>
        <w:div w:id="1944219752">
          <w:marLeft w:val="288"/>
          <w:marRight w:val="0"/>
          <w:marTop w:val="0"/>
          <w:marBottom w:val="0"/>
          <w:divBdr>
            <w:top w:val="none" w:sz="0" w:space="0" w:color="auto"/>
            <w:left w:val="none" w:sz="0" w:space="0" w:color="auto"/>
            <w:bottom w:val="none" w:sz="0" w:space="0" w:color="auto"/>
            <w:right w:val="none" w:sz="0" w:space="0" w:color="auto"/>
          </w:divBdr>
        </w:div>
        <w:div w:id="382212650">
          <w:marLeft w:val="418"/>
          <w:marRight w:val="0"/>
          <w:marTop w:val="0"/>
          <w:marBottom w:val="0"/>
          <w:divBdr>
            <w:top w:val="none" w:sz="0" w:space="0" w:color="auto"/>
            <w:left w:val="none" w:sz="0" w:space="0" w:color="auto"/>
            <w:bottom w:val="none" w:sz="0" w:space="0" w:color="auto"/>
            <w:right w:val="none" w:sz="0" w:space="0" w:color="auto"/>
          </w:divBdr>
        </w:div>
        <w:div w:id="312606863">
          <w:marLeft w:val="418"/>
          <w:marRight w:val="0"/>
          <w:marTop w:val="0"/>
          <w:marBottom w:val="0"/>
          <w:divBdr>
            <w:top w:val="none" w:sz="0" w:space="0" w:color="auto"/>
            <w:left w:val="none" w:sz="0" w:space="0" w:color="auto"/>
            <w:bottom w:val="none" w:sz="0" w:space="0" w:color="auto"/>
            <w:right w:val="none" w:sz="0" w:space="0" w:color="auto"/>
          </w:divBdr>
        </w:div>
      </w:divsChild>
    </w:div>
    <w:div w:id="706763253">
      <w:bodyDiv w:val="1"/>
      <w:marLeft w:val="0"/>
      <w:marRight w:val="0"/>
      <w:marTop w:val="0"/>
      <w:marBottom w:val="0"/>
      <w:divBdr>
        <w:top w:val="none" w:sz="0" w:space="0" w:color="auto"/>
        <w:left w:val="none" w:sz="0" w:space="0" w:color="auto"/>
        <w:bottom w:val="none" w:sz="0" w:space="0" w:color="auto"/>
        <w:right w:val="none" w:sz="0" w:space="0" w:color="auto"/>
      </w:divBdr>
    </w:div>
    <w:div w:id="717510511">
      <w:bodyDiv w:val="1"/>
      <w:marLeft w:val="0"/>
      <w:marRight w:val="0"/>
      <w:marTop w:val="0"/>
      <w:marBottom w:val="0"/>
      <w:divBdr>
        <w:top w:val="none" w:sz="0" w:space="0" w:color="auto"/>
        <w:left w:val="none" w:sz="0" w:space="0" w:color="auto"/>
        <w:bottom w:val="none" w:sz="0" w:space="0" w:color="auto"/>
        <w:right w:val="none" w:sz="0" w:space="0" w:color="auto"/>
      </w:divBdr>
    </w:div>
    <w:div w:id="756828111">
      <w:bodyDiv w:val="1"/>
      <w:marLeft w:val="0"/>
      <w:marRight w:val="0"/>
      <w:marTop w:val="0"/>
      <w:marBottom w:val="0"/>
      <w:divBdr>
        <w:top w:val="none" w:sz="0" w:space="0" w:color="auto"/>
        <w:left w:val="none" w:sz="0" w:space="0" w:color="auto"/>
        <w:bottom w:val="none" w:sz="0" w:space="0" w:color="auto"/>
        <w:right w:val="none" w:sz="0" w:space="0" w:color="auto"/>
      </w:divBdr>
    </w:div>
    <w:div w:id="801852252">
      <w:bodyDiv w:val="1"/>
      <w:marLeft w:val="0"/>
      <w:marRight w:val="0"/>
      <w:marTop w:val="0"/>
      <w:marBottom w:val="0"/>
      <w:divBdr>
        <w:top w:val="none" w:sz="0" w:space="0" w:color="auto"/>
        <w:left w:val="none" w:sz="0" w:space="0" w:color="auto"/>
        <w:bottom w:val="none" w:sz="0" w:space="0" w:color="auto"/>
        <w:right w:val="none" w:sz="0" w:space="0" w:color="auto"/>
      </w:divBdr>
    </w:div>
    <w:div w:id="1087457658">
      <w:bodyDiv w:val="1"/>
      <w:marLeft w:val="0"/>
      <w:marRight w:val="0"/>
      <w:marTop w:val="0"/>
      <w:marBottom w:val="0"/>
      <w:divBdr>
        <w:top w:val="none" w:sz="0" w:space="0" w:color="auto"/>
        <w:left w:val="none" w:sz="0" w:space="0" w:color="auto"/>
        <w:bottom w:val="none" w:sz="0" w:space="0" w:color="auto"/>
        <w:right w:val="none" w:sz="0" w:space="0" w:color="auto"/>
      </w:divBdr>
    </w:div>
    <w:div w:id="1138063372">
      <w:bodyDiv w:val="1"/>
      <w:marLeft w:val="0"/>
      <w:marRight w:val="0"/>
      <w:marTop w:val="0"/>
      <w:marBottom w:val="0"/>
      <w:divBdr>
        <w:top w:val="none" w:sz="0" w:space="0" w:color="auto"/>
        <w:left w:val="none" w:sz="0" w:space="0" w:color="auto"/>
        <w:bottom w:val="none" w:sz="0" w:space="0" w:color="auto"/>
        <w:right w:val="none" w:sz="0" w:space="0" w:color="auto"/>
      </w:divBdr>
    </w:div>
    <w:div w:id="1194808055">
      <w:bodyDiv w:val="1"/>
      <w:marLeft w:val="0"/>
      <w:marRight w:val="0"/>
      <w:marTop w:val="0"/>
      <w:marBottom w:val="0"/>
      <w:divBdr>
        <w:top w:val="none" w:sz="0" w:space="0" w:color="auto"/>
        <w:left w:val="none" w:sz="0" w:space="0" w:color="auto"/>
        <w:bottom w:val="none" w:sz="0" w:space="0" w:color="auto"/>
        <w:right w:val="none" w:sz="0" w:space="0" w:color="auto"/>
      </w:divBdr>
    </w:div>
    <w:div w:id="1248808738">
      <w:bodyDiv w:val="1"/>
      <w:marLeft w:val="0"/>
      <w:marRight w:val="0"/>
      <w:marTop w:val="0"/>
      <w:marBottom w:val="0"/>
      <w:divBdr>
        <w:top w:val="none" w:sz="0" w:space="0" w:color="auto"/>
        <w:left w:val="none" w:sz="0" w:space="0" w:color="auto"/>
        <w:bottom w:val="none" w:sz="0" w:space="0" w:color="auto"/>
        <w:right w:val="none" w:sz="0" w:space="0" w:color="auto"/>
      </w:divBdr>
    </w:div>
    <w:div w:id="1264218495">
      <w:bodyDiv w:val="1"/>
      <w:marLeft w:val="0"/>
      <w:marRight w:val="0"/>
      <w:marTop w:val="0"/>
      <w:marBottom w:val="0"/>
      <w:divBdr>
        <w:top w:val="none" w:sz="0" w:space="0" w:color="auto"/>
        <w:left w:val="none" w:sz="0" w:space="0" w:color="auto"/>
        <w:bottom w:val="none" w:sz="0" w:space="0" w:color="auto"/>
        <w:right w:val="none" w:sz="0" w:space="0" w:color="auto"/>
      </w:divBdr>
    </w:div>
    <w:div w:id="1283726087">
      <w:bodyDiv w:val="1"/>
      <w:marLeft w:val="0"/>
      <w:marRight w:val="0"/>
      <w:marTop w:val="0"/>
      <w:marBottom w:val="0"/>
      <w:divBdr>
        <w:top w:val="none" w:sz="0" w:space="0" w:color="auto"/>
        <w:left w:val="none" w:sz="0" w:space="0" w:color="auto"/>
        <w:bottom w:val="none" w:sz="0" w:space="0" w:color="auto"/>
        <w:right w:val="none" w:sz="0" w:space="0" w:color="auto"/>
      </w:divBdr>
    </w:div>
    <w:div w:id="1339625296">
      <w:bodyDiv w:val="1"/>
      <w:marLeft w:val="0"/>
      <w:marRight w:val="0"/>
      <w:marTop w:val="0"/>
      <w:marBottom w:val="0"/>
      <w:divBdr>
        <w:top w:val="none" w:sz="0" w:space="0" w:color="auto"/>
        <w:left w:val="none" w:sz="0" w:space="0" w:color="auto"/>
        <w:bottom w:val="none" w:sz="0" w:space="0" w:color="auto"/>
        <w:right w:val="none" w:sz="0" w:space="0" w:color="auto"/>
      </w:divBdr>
    </w:div>
    <w:div w:id="1396708264">
      <w:bodyDiv w:val="1"/>
      <w:marLeft w:val="0"/>
      <w:marRight w:val="0"/>
      <w:marTop w:val="0"/>
      <w:marBottom w:val="0"/>
      <w:divBdr>
        <w:top w:val="none" w:sz="0" w:space="0" w:color="auto"/>
        <w:left w:val="none" w:sz="0" w:space="0" w:color="auto"/>
        <w:bottom w:val="none" w:sz="0" w:space="0" w:color="auto"/>
        <w:right w:val="none" w:sz="0" w:space="0" w:color="auto"/>
      </w:divBdr>
    </w:div>
    <w:div w:id="1543251096">
      <w:bodyDiv w:val="1"/>
      <w:marLeft w:val="0"/>
      <w:marRight w:val="0"/>
      <w:marTop w:val="0"/>
      <w:marBottom w:val="0"/>
      <w:divBdr>
        <w:top w:val="none" w:sz="0" w:space="0" w:color="auto"/>
        <w:left w:val="none" w:sz="0" w:space="0" w:color="auto"/>
        <w:bottom w:val="none" w:sz="0" w:space="0" w:color="auto"/>
        <w:right w:val="none" w:sz="0" w:space="0" w:color="auto"/>
      </w:divBdr>
    </w:div>
    <w:div w:id="1659533264">
      <w:bodyDiv w:val="1"/>
      <w:marLeft w:val="0"/>
      <w:marRight w:val="0"/>
      <w:marTop w:val="0"/>
      <w:marBottom w:val="0"/>
      <w:divBdr>
        <w:top w:val="none" w:sz="0" w:space="0" w:color="auto"/>
        <w:left w:val="none" w:sz="0" w:space="0" w:color="auto"/>
        <w:bottom w:val="none" w:sz="0" w:space="0" w:color="auto"/>
        <w:right w:val="none" w:sz="0" w:space="0" w:color="auto"/>
      </w:divBdr>
    </w:div>
    <w:div w:id="1670870279">
      <w:bodyDiv w:val="1"/>
      <w:marLeft w:val="0"/>
      <w:marRight w:val="0"/>
      <w:marTop w:val="0"/>
      <w:marBottom w:val="0"/>
      <w:divBdr>
        <w:top w:val="none" w:sz="0" w:space="0" w:color="auto"/>
        <w:left w:val="none" w:sz="0" w:space="0" w:color="auto"/>
        <w:bottom w:val="none" w:sz="0" w:space="0" w:color="auto"/>
        <w:right w:val="none" w:sz="0" w:space="0" w:color="auto"/>
      </w:divBdr>
    </w:div>
    <w:div w:id="1671760195">
      <w:bodyDiv w:val="1"/>
      <w:marLeft w:val="0"/>
      <w:marRight w:val="0"/>
      <w:marTop w:val="0"/>
      <w:marBottom w:val="0"/>
      <w:divBdr>
        <w:top w:val="none" w:sz="0" w:space="0" w:color="auto"/>
        <w:left w:val="none" w:sz="0" w:space="0" w:color="auto"/>
        <w:bottom w:val="none" w:sz="0" w:space="0" w:color="auto"/>
        <w:right w:val="none" w:sz="0" w:space="0" w:color="auto"/>
      </w:divBdr>
    </w:div>
    <w:div w:id="1687097012">
      <w:bodyDiv w:val="1"/>
      <w:marLeft w:val="0"/>
      <w:marRight w:val="0"/>
      <w:marTop w:val="0"/>
      <w:marBottom w:val="0"/>
      <w:divBdr>
        <w:top w:val="none" w:sz="0" w:space="0" w:color="auto"/>
        <w:left w:val="none" w:sz="0" w:space="0" w:color="auto"/>
        <w:bottom w:val="none" w:sz="0" w:space="0" w:color="auto"/>
        <w:right w:val="none" w:sz="0" w:space="0" w:color="auto"/>
      </w:divBdr>
    </w:div>
    <w:div w:id="1722945634">
      <w:bodyDiv w:val="1"/>
      <w:marLeft w:val="0"/>
      <w:marRight w:val="0"/>
      <w:marTop w:val="0"/>
      <w:marBottom w:val="0"/>
      <w:divBdr>
        <w:top w:val="none" w:sz="0" w:space="0" w:color="auto"/>
        <w:left w:val="none" w:sz="0" w:space="0" w:color="auto"/>
        <w:bottom w:val="none" w:sz="0" w:space="0" w:color="auto"/>
        <w:right w:val="none" w:sz="0" w:space="0" w:color="auto"/>
      </w:divBdr>
    </w:div>
    <w:div w:id="1759868338">
      <w:bodyDiv w:val="1"/>
      <w:marLeft w:val="0"/>
      <w:marRight w:val="0"/>
      <w:marTop w:val="0"/>
      <w:marBottom w:val="0"/>
      <w:divBdr>
        <w:top w:val="none" w:sz="0" w:space="0" w:color="auto"/>
        <w:left w:val="none" w:sz="0" w:space="0" w:color="auto"/>
        <w:bottom w:val="none" w:sz="0" w:space="0" w:color="auto"/>
        <w:right w:val="none" w:sz="0" w:space="0" w:color="auto"/>
      </w:divBdr>
    </w:div>
    <w:div w:id="1766995952">
      <w:bodyDiv w:val="1"/>
      <w:marLeft w:val="0"/>
      <w:marRight w:val="0"/>
      <w:marTop w:val="0"/>
      <w:marBottom w:val="0"/>
      <w:divBdr>
        <w:top w:val="none" w:sz="0" w:space="0" w:color="auto"/>
        <w:left w:val="none" w:sz="0" w:space="0" w:color="auto"/>
        <w:bottom w:val="none" w:sz="0" w:space="0" w:color="auto"/>
        <w:right w:val="none" w:sz="0" w:space="0" w:color="auto"/>
      </w:divBdr>
    </w:div>
    <w:div w:id="1935239831">
      <w:bodyDiv w:val="1"/>
      <w:marLeft w:val="0"/>
      <w:marRight w:val="0"/>
      <w:marTop w:val="0"/>
      <w:marBottom w:val="0"/>
      <w:divBdr>
        <w:top w:val="none" w:sz="0" w:space="0" w:color="auto"/>
        <w:left w:val="none" w:sz="0" w:space="0" w:color="auto"/>
        <w:bottom w:val="none" w:sz="0" w:space="0" w:color="auto"/>
        <w:right w:val="none" w:sz="0" w:space="0" w:color="auto"/>
      </w:divBdr>
    </w:div>
    <w:div w:id="1989897937">
      <w:bodyDiv w:val="1"/>
      <w:marLeft w:val="0"/>
      <w:marRight w:val="0"/>
      <w:marTop w:val="0"/>
      <w:marBottom w:val="0"/>
      <w:divBdr>
        <w:top w:val="none" w:sz="0" w:space="0" w:color="auto"/>
        <w:left w:val="none" w:sz="0" w:space="0" w:color="auto"/>
        <w:bottom w:val="none" w:sz="0" w:space="0" w:color="auto"/>
        <w:right w:val="none" w:sz="0" w:space="0" w:color="auto"/>
      </w:divBdr>
    </w:div>
    <w:div w:id="201761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po.org.tw" TargetMode="External"/><Relationship Id="rId5" Type="http://schemas.openxmlformats.org/officeDocument/2006/relationships/webSettings" Target="webSettings.xml"/><Relationship Id="rId10" Type="http://schemas.openxmlformats.org/officeDocument/2006/relationships/hyperlink" Target="https://s.yam.com/VlBU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04DE-1A9B-4AEA-AD0B-9B959D64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台灣區毛紡織工業同業公會</dc:title>
  <dc:creator>n789</dc:creator>
  <cp:lastModifiedBy>ttri</cp:lastModifiedBy>
  <cp:revision>2</cp:revision>
  <cp:lastPrinted>2022-06-21T05:47:00Z</cp:lastPrinted>
  <dcterms:created xsi:type="dcterms:W3CDTF">2022-06-28T09:02:00Z</dcterms:created>
  <dcterms:modified xsi:type="dcterms:W3CDTF">2022-06-28T09:02:00Z</dcterms:modified>
</cp:coreProperties>
</file>